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FBE36" w14:textId="77777777" w:rsidR="00DC4E56" w:rsidRDefault="00DC4E56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2E115B3D" w14:textId="0B2A0F52" w:rsidR="00DC4E56" w:rsidRDefault="00F90352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 xml:space="preserve">Carta de Identidad </w:t>
      </w:r>
      <w:r w:rsidR="00DC4E56">
        <w:rPr>
          <w:rFonts w:ascii="Calibri" w:hAnsi="Calibri"/>
          <w:b/>
          <w:lang w:val="es-ES_tradnl"/>
        </w:rPr>
        <w:t>del curso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4462"/>
      </w:tblGrid>
      <w:tr w:rsidR="00DC4E56" w:rsidRPr="0027688F" w14:paraId="1ADFDB7B" w14:textId="77777777" w:rsidTr="00B36710">
        <w:trPr>
          <w:jc w:val="center"/>
        </w:trPr>
        <w:tc>
          <w:tcPr>
            <w:tcW w:w="2519" w:type="pct"/>
          </w:tcPr>
          <w:p w14:paraId="0C710D10" w14:textId="77777777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Nombre del curso</w:t>
            </w:r>
          </w:p>
        </w:tc>
        <w:tc>
          <w:tcPr>
            <w:tcW w:w="2481" w:type="pct"/>
          </w:tcPr>
          <w:p w14:paraId="680ECD1E" w14:textId="12BE6E31" w:rsidR="00DC4E56" w:rsidRPr="00A17FD1" w:rsidRDefault="00E6511D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Módulo 5. </w:t>
            </w:r>
            <w:r w:rsidRPr="00E6511D">
              <w:rPr>
                <w:rFonts w:ascii="Calibri" w:hAnsi="Calibri"/>
                <w:sz w:val="22"/>
                <w:szCs w:val="22"/>
                <w:lang w:val="es-ES_tradnl"/>
              </w:rPr>
              <w:t>Modelos de Negocio y Propuestas de Valor</w:t>
            </w:r>
          </w:p>
        </w:tc>
      </w:tr>
      <w:tr w:rsidR="00DC4E56" w:rsidRPr="00E6511D" w14:paraId="1FEFB6A7" w14:textId="77777777" w:rsidTr="00B36710">
        <w:trPr>
          <w:jc w:val="center"/>
        </w:trPr>
        <w:tc>
          <w:tcPr>
            <w:tcW w:w="2519" w:type="pct"/>
          </w:tcPr>
          <w:p w14:paraId="18F3C086" w14:textId="4091953F" w:rsidR="00DC4E56" w:rsidRPr="00A17FD1" w:rsidRDefault="00DC4E56" w:rsidP="00135FE8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Profesor</w:t>
            </w:r>
            <w:r w:rsidR="00135FE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(es) </w:t>
            </w: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del curso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e institución/entidad</w:t>
            </w:r>
          </w:p>
        </w:tc>
        <w:tc>
          <w:tcPr>
            <w:tcW w:w="2481" w:type="pct"/>
          </w:tcPr>
          <w:p w14:paraId="5A2D890E" w14:textId="49FDCDA9" w:rsidR="00DC4E56" w:rsidRPr="00A17FD1" w:rsidRDefault="00E6511D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Kenny Mauricio Gómez </w:t>
            </w:r>
          </w:p>
        </w:tc>
      </w:tr>
      <w:tr w:rsidR="00DC4E56" w:rsidRPr="0027688F" w14:paraId="39D2A7C8" w14:textId="77777777" w:rsidTr="00B36710">
        <w:trPr>
          <w:jc w:val="center"/>
        </w:trPr>
        <w:tc>
          <w:tcPr>
            <w:tcW w:w="2519" w:type="pct"/>
          </w:tcPr>
          <w:p w14:paraId="4A3EF2F8" w14:textId="68A0A073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Correo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(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>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)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institucional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(</w:t>
            </w:r>
            <w:r w:rsidR="002D5919">
              <w:rPr>
                <w:rFonts w:ascii="Calibri" w:hAnsi="Calibri"/>
                <w:b/>
                <w:sz w:val="22"/>
                <w:szCs w:val="22"/>
                <w:lang w:val="es-ES_tradnl"/>
              </w:rPr>
              <w:t>es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>)</w:t>
            </w: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profesor</w:t>
            </w:r>
            <w:r w:rsidR="00135FE8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(es) </w:t>
            </w:r>
          </w:p>
        </w:tc>
        <w:tc>
          <w:tcPr>
            <w:tcW w:w="2481" w:type="pct"/>
          </w:tcPr>
          <w:p w14:paraId="6BFBE6D0" w14:textId="539FA59B" w:rsidR="00DC4E56" w:rsidRPr="00A17FD1" w:rsidRDefault="00CB73D0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Kennym.gomez@autonoma.edu.co</w:t>
            </w:r>
          </w:p>
        </w:tc>
      </w:tr>
      <w:tr w:rsidR="00DC4E56" w:rsidRPr="00A17FD1" w14:paraId="75089D14" w14:textId="77777777" w:rsidTr="00B36710">
        <w:trPr>
          <w:jc w:val="center"/>
        </w:trPr>
        <w:tc>
          <w:tcPr>
            <w:tcW w:w="2519" w:type="pct"/>
          </w:tcPr>
          <w:p w14:paraId="129B500B" w14:textId="77777777" w:rsidR="00DC4E56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créditos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académicos</w:t>
            </w:r>
          </w:p>
          <w:p w14:paraId="01EF8919" w14:textId="110FC605" w:rsidR="00DF7690" w:rsidRPr="00DF7690" w:rsidRDefault="00DF7690" w:rsidP="00212CDD">
            <w:pPr>
              <w:suppressAutoHyphens/>
              <w:spacing w:after="120"/>
              <w:rPr>
                <w:rFonts w:ascii="Calibri" w:hAnsi="Calibri"/>
                <w:bCs/>
                <w:sz w:val="22"/>
                <w:szCs w:val="22"/>
                <w:lang w:val="es-ES_tradnl"/>
              </w:rPr>
            </w:pPr>
            <w:r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(1 crédito equivale a 48 </w:t>
            </w:r>
            <w:r w:rsidR="00C65DF9"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>hora</w:t>
            </w:r>
            <w:r w:rsidR="00C65DF9">
              <w:rPr>
                <w:rFonts w:ascii="Calibri" w:hAnsi="Calibri"/>
                <w:bCs/>
                <w:sz w:val="22"/>
                <w:szCs w:val="22"/>
                <w:lang w:val="es-ES_tradnl"/>
              </w:rPr>
              <w:t>s</w:t>
            </w:r>
            <w:r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 totales</w:t>
            </w:r>
            <w:r w:rsidRPr="00DF7690">
              <w:rPr>
                <w:rFonts w:ascii="Calibri" w:hAnsi="Calibri"/>
                <w:bCs/>
                <w:sz w:val="22"/>
                <w:szCs w:val="22"/>
                <w:lang w:val="es-ES_tradnl"/>
              </w:rPr>
              <w:t xml:space="preserve"> de trabajo del estudiante)</w:t>
            </w:r>
          </w:p>
        </w:tc>
        <w:tc>
          <w:tcPr>
            <w:tcW w:w="2481" w:type="pct"/>
          </w:tcPr>
          <w:p w14:paraId="5D6B3622" w14:textId="24EA81C2" w:rsidR="00DC4E56" w:rsidRPr="00A17FD1" w:rsidRDefault="006E58FD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4</w:t>
            </w:r>
            <w:r w:rsidR="00107CCA">
              <w:rPr>
                <w:rFonts w:ascii="Calibri" w:hAnsi="Calibri"/>
                <w:sz w:val="22"/>
                <w:szCs w:val="22"/>
                <w:lang w:val="es-ES_tradnl"/>
              </w:rPr>
              <w:t xml:space="preserve">  </w:t>
            </w:r>
          </w:p>
        </w:tc>
      </w:tr>
      <w:tr w:rsidR="00F90352" w:rsidRPr="0027688F" w14:paraId="29EE8F49" w14:textId="77777777" w:rsidTr="00B36710">
        <w:trPr>
          <w:jc w:val="center"/>
        </w:trPr>
        <w:tc>
          <w:tcPr>
            <w:tcW w:w="2519" w:type="pct"/>
          </w:tcPr>
          <w:p w14:paraId="008EF1BC" w14:textId="77777777" w:rsidR="00F90352" w:rsidRDefault="00135FE8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horas de trabajo sincrónico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profesor-estudiante</w:t>
            </w:r>
          </w:p>
          <w:p w14:paraId="3B84488C" w14:textId="3668E035" w:rsidR="00C65DF9" w:rsidRDefault="00C65DF9" w:rsidP="00C65DF9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107CCA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Curso regular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64 horas: 3 horas semanales de clase y 1 hora semanal de atención a estudiantes, durante 16 semanas.</w:t>
            </w:r>
          </w:p>
          <w:p w14:paraId="35F54EFC" w14:textId="4BA09E9A" w:rsidR="00C65DF9" w:rsidRPr="00A17FD1" w:rsidRDefault="00C65DF9" w:rsidP="00C65DF9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107CCA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Curso de Trabajo independiente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,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 xml:space="preserve"> 32 horas: 2 horas semanales de seguimiento con el director de tesis, durante 16 semanas.</w:t>
            </w:r>
          </w:p>
        </w:tc>
        <w:tc>
          <w:tcPr>
            <w:tcW w:w="2481" w:type="pct"/>
          </w:tcPr>
          <w:p w14:paraId="1EE3F303" w14:textId="6E42F88A" w:rsidR="00F90352" w:rsidRPr="00A17FD1" w:rsidRDefault="00F90352" w:rsidP="00107CCA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F90352" w:rsidRPr="0027688F" w14:paraId="7EC95312" w14:textId="77777777" w:rsidTr="00B36710">
        <w:trPr>
          <w:jc w:val="center"/>
        </w:trPr>
        <w:tc>
          <w:tcPr>
            <w:tcW w:w="2519" w:type="pct"/>
          </w:tcPr>
          <w:p w14:paraId="73518623" w14:textId="77777777" w:rsidR="00F90352" w:rsidRDefault="00F90352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horas de trabajo independiente</w:t>
            </w:r>
            <w:r w:rsidR="00DF7690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del estudiante</w:t>
            </w:r>
          </w:p>
          <w:p w14:paraId="7324F5A3" w14:textId="654457B4" w:rsidR="00C65DF9" w:rsidRDefault="00C65DF9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Horas totales</w:t>
            </w:r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 xml:space="preserve"> del curso (# Créditos * 48 </w:t>
            </w:r>
            <w:proofErr w:type="spellStart"/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>hrs</w:t>
            </w:r>
            <w:proofErr w:type="spellEnd"/>
            <w:r w:rsidR="00B36710">
              <w:rPr>
                <w:rFonts w:ascii="Calibri" w:hAnsi="Calibri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Calibri" w:hAnsi="Calibri"/>
                <w:sz w:val="22"/>
                <w:szCs w:val="22"/>
                <w:lang w:val="es-ES_tradnl"/>
              </w:rPr>
              <w:t>Menos # horas de trabajo sincrónico profesor-estudiante</w:t>
            </w:r>
          </w:p>
        </w:tc>
        <w:tc>
          <w:tcPr>
            <w:tcW w:w="2481" w:type="pct"/>
          </w:tcPr>
          <w:p w14:paraId="6BF05A69" w14:textId="5AA76385" w:rsidR="00F90352" w:rsidRPr="00A17FD1" w:rsidRDefault="00F90352" w:rsidP="00DF7690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27688F" w14:paraId="0F7A1B3F" w14:textId="77777777" w:rsidTr="00B36710">
        <w:trPr>
          <w:jc w:val="center"/>
        </w:trPr>
        <w:tc>
          <w:tcPr>
            <w:tcW w:w="2519" w:type="pct"/>
          </w:tcPr>
          <w:p w14:paraId="2BD1094F" w14:textId="00B3A4F4" w:rsidR="00DC4E56" w:rsidRPr="00A17FD1" w:rsidRDefault="00C65DF9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Curso(s) </w:t>
            </w:r>
            <w:proofErr w:type="spellStart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Pre-requisito</w:t>
            </w:r>
            <w:proofErr w:type="spellEnd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 xml:space="preserve"> o </w:t>
            </w:r>
            <w:proofErr w:type="spellStart"/>
            <w:r w:rsidR="00DC4E56"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co-requisito</w:t>
            </w:r>
            <w:proofErr w:type="spellEnd"/>
          </w:p>
        </w:tc>
        <w:tc>
          <w:tcPr>
            <w:tcW w:w="2481" w:type="pct"/>
          </w:tcPr>
          <w:p w14:paraId="0D5EF8C3" w14:textId="2DBACD7A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  <w:tr w:rsidR="00DC4E56" w:rsidRPr="00A17FD1" w14:paraId="2B399A1A" w14:textId="77777777" w:rsidTr="00B36710">
        <w:trPr>
          <w:jc w:val="center"/>
        </w:trPr>
        <w:tc>
          <w:tcPr>
            <w:tcW w:w="2519" w:type="pct"/>
          </w:tcPr>
          <w:p w14:paraId="4FD821DC" w14:textId="63EE6D7D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b/>
                <w:sz w:val="22"/>
                <w:szCs w:val="22"/>
                <w:lang w:val="es-ES_tradnl"/>
              </w:rPr>
            </w:pPr>
            <w:r w:rsidRPr="00A17FD1">
              <w:rPr>
                <w:rFonts w:ascii="Calibri" w:hAnsi="Calibri"/>
                <w:b/>
                <w:sz w:val="22"/>
                <w:szCs w:val="22"/>
                <w:lang w:val="es-ES_tradnl"/>
              </w:rPr>
              <w:t>Semestre</w:t>
            </w:r>
          </w:p>
        </w:tc>
        <w:tc>
          <w:tcPr>
            <w:tcW w:w="2481" w:type="pct"/>
          </w:tcPr>
          <w:p w14:paraId="3197E504" w14:textId="48667066" w:rsidR="00DC4E56" w:rsidRPr="00A17FD1" w:rsidRDefault="00DC4E56" w:rsidP="00212CDD">
            <w:pPr>
              <w:suppressAutoHyphens/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</w:p>
        </w:tc>
      </w:tr>
    </w:tbl>
    <w:p w14:paraId="384BDFF4" w14:textId="77777777" w:rsidR="00DC4E56" w:rsidRDefault="00DC4E56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3A00E2F0" w14:textId="77777777" w:rsidR="00BD56B9" w:rsidRPr="002D5C9D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2D5C9D">
        <w:rPr>
          <w:rFonts w:ascii="Calibri" w:hAnsi="Calibri"/>
          <w:b/>
          <w:lang w:val="es-ES_tradnl"/>
        </w:rPr>
        <w:t>Descripción del curso</w:t>
      </w:r>
    </w:p>
    <w:p w14:paraId="7AC7EE83" w14:textId="77777777" w:rsidR="00D34126" w:rsidRDefault="00D34126" w:rsidP="00D34126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Módulo de: </w:t>
      </w:r>
    </w:p>
    <w:p w14:paraId="2154FE0A" w14:textId="2E0E6F13" w:rsidR="00D34126" w:rsidRPr="00D34126" w:rsidRDefault="00D34126" w:rsidP="00D34126">
      <w:pPr>
        <w:suppressAutoHyphens/>
        <w:spacing w:after="120"/>
        <w:rPr>
          <w:rFonts w:ascii="Calibri" w:hAnsi="Calibri"/>
          <w:lang w:val="es-ES_tradnl"/>
        </w:rPr>
      </w:pPr>
      <w:r w:rsidRPr="00D34126">
        <w:rPr>
          <w:rFonts w:ascii="Calibri" w:hAnsi="Calibri"/>
          <w:lang w:val="es-ES_tradnl"/>
        </w:rPr>
        <w:t>•</w:t>
      </w:r>
      <w:r w:rsidRPr="00D34126">
        <w:rPr>
          <w:rFonts w:ascii="Calibri" w:hAnsi="Calibri"/>
          <w:lang w:val="es-ES_tradnl"/>
        </w:rPr>
        <w:tab/>
        <w:t xml:space="preserve">Diseño de modelos de negocio con Business </w:t>
      </w:r>
      <w:proofErr w:type="spellStart"/>
      <w:r w:rsidRPr="00D34126">
        <w:rPr>
          <w:rFonts w:ascii="Calibri" w:hAnsi="Calibri"/>
          <w:lang w:val="es-ES_tradnl"/>
        </w:rPr>
        <w:t>Model</w:t>
      </w:r>
      <w:proofErr w:type="spellEnd"/>
      <w:r w:rsidRPr="00D34126">
        <w:rPr>
          <w:rFonts w:ascii="Calibri" w:hAnsi="Calibri"/>
          <w:lang w:val="es-ES_tradnl"/>
        </w:rPr>
        <w:t xml:space="preserve"> </w:t>
      </w:r>
      <w:proofErr w:type="spellStart"/>
      <w:r w:rsidRPr="00D34126">
        <w:rPr>
          <w:rFonts w:ascii="Calibri" w:hAnsi="Calibri"/>
          <w:lang w:val="es-ES_tradnl"/>
        </w:rPr>
        <w:t>Canvas</w:t>
      </w:r>
      <w:proofErr w:type="spellEnd"/>
      <w:r w:rsidRPr="00D34126">
        <w:rPr>
          <w:rFonts w:ascii="Calibri" w:hAnsi="Calibri"/>
          <w:lang w:val="es-ES_tradnl"/>
        </w:rPr>
        <w:t>.</w:t>
      </w:r>
    </w:p>
    <w:p w14:paraId="54A294FB" w14:textId="77777777" w:rsidR="00D34126" w:rsidRPr="00D34126" w:rsidRDefault="00D34126" w:rsidP="00D34126">
      <w:pPr>
        <w:suppressAutoHyphens/>
        <w:spacing w:after="120"/>
        <w:rPr>
          <w:rFonts w:ascii="Calibri" w:hAnsi="Calibri"/>
          <w:lang w:val="es-ES_tradnl"/>
        </w:rPr>
      </w:pPr>
      <w:r w:rsidRPr="00D34126">
        <w:rPr>
          <w:rFonts w:ascii="Calibri" w:hAnsi="Calibri"/>
          <w:lang w:val="es-ES_tradnl"/>
        </w:rPr>
        <w:t>•</w:t>
      </w:r>
      <w:r w:rsidRPr="00D34126">
        <w:rPr>
          <w:rFonts w:ascii="Calibri" w:hAnsi="Calibri"/>
          <w:lang w:val="es-ES_tradnl"/>
        </w:rPr>
        <w:tab/>
        <w:t>Propuesta de valor: Identificación, diseño y validación (experimento).</w:t>
      </w:r>
    </w:p>
    <w:p w14:paraId="0A751C0E" w14:textId="45A51732" w:rsidR="00BD56B9" w:rsidRDefault="00D34126" w:rsidP="00D34126">
      <w:pPr>
        <w:suppressAutoHyphens/>
        <w:spacing w:after="120"/>
        <w:rPr>
          <w:rFonts w:ascii="Calibri" w:hAnsi="Calibri"/>
          <w:lang w:val="es-ES_tradnl"/>
        </w:rPr>
      </w:pPr>
      <w:r w:rsidRPr="00D34126">
        <w:rPr>
          <w:rFonts w:ascii="Calibri" w:hAnsi="Calibri"/>
          <w:lang w:val="es-ES_tradnl"/>
        </w:rPr>
        <w:t>•</w:t>
      </w:r>
      <w:r w:rsidRPr="00D34126">
        <w:rPr>
          <w:rFonts w:ascii="Calibri" w:hAnsi="Calibri"/>
          <w:lang w:val="es-ES_tradnl"/>
        </w:rPr>
        <w:tab/>
        <w:t>Actividad final: Preparación y presentación de un pitch de modelo de negocio ante compañeros y profesores. Entrega del modelo de negocios.</w:t>
      </w:r>
    </w:p>
    <w:p w14:paraId="6977A7E9" w14:textId="2E71922D" w:rsidR="009176E1" w:rsidRDefault="009176E1" w:rsidP="00D34126">
      <w:pPr>
        <w:suppressAutoHyphens/>
        <w:spacing w:after="120"/>
        <w:rPr>
          <w:rFonts w:ascii="Calibri" w:hAnsi="Calibri"/>
          <w:lang w:val="es-ES_tradnl"/>
        </w:rPr>
      </w:pPr>
    </w:p>
    <w:p w14:paraId="76803914" w14:textId="77777777" w:rsidR="009176E1" w:rsidRPr="009176E1" w:rsidRDefault="009176E1" w:rsidP="009176E1">
      <w:pPr>
        <w:suppressAutoHyphens/>
        <w:spacing w:after="120"/>
        <w:rPr>
          <w:rFonts w:ascii="Calibri" w:hAnsi="Calibri"/>
          <w:lang w:val="es-CO"/>
        </w:rPr>
      </w:pPr>
      <w:r w:rsidRPr="009176E1">
        <w:rPr>
          <w:rFonts w:ascii="Calibri" w:hAnsi="Calibri"/>
          <w:lang w:val="es-CO"/>
        </w:rPr>
        <w:t xml:space="preserve">La asignatura de Innovación y Emprendimiento aborda el desarrollo de capacidades para la formulación, validación y estructuración de iniciativas innovadoras, con especial énfasis en </w:t>
      </w:r>
      <w:r w:rsidRPr="009176E1">
        <w:rPr>
          <w:rFonts w:ascii="Calibri" w:hAnsi="Calibri"/>
          <w:lang w:val="es-CO"/>
        </w:rPr>
        <w:lastRenderedPageBreak/>
        <w:t xml:space="preserve">contextos de base tecnológica. A partir de enfoques contemporáneos como el diseño de modelos de negocio, la propuesta de valor y metodologías como </w:t>
      </w:r>
      <w:r w:rsidRPr="009176E1">
        <w:rPr>
          <w:rFonts w:ascii="Calibri" w:hAnsi="Calibri"/>
          <w:i/>
          <w:iCs/>
          <w:lang w:val="es-CO"/>
        </w:rPr>
        <w:t xml:space="preserve">Business </w:t>
      </w:r>
      <w:proofErr w:type="spellStart"/>
      <w:r w:rsidRPr="009176E1">
        <w:rPr>
          <w:rFonts w:ascii="Calibri" w:hAnsi="Calibri"/>
          <w:i/>
          <w:iCs/>
          <w:lang w:val="es-CO"/>
        </w:rPr>
        <w:t>Model</w:t>
      </w:r>
      <w:proofErr w:type="spellEnd"/>
      <w:r w:rsidRPr="009176E1">
        <w:rPr>
          <w:rFonts w:ascii="Calibri" w:hAnsi="Calibri"/>
          <w:i/>
          <w:iCs/>
          <w:lang w:val="es-CO"/>
        </w:rPr>
        <w:t xml:space="preserve"> </w:t>
      </w:r>
      <w:proofErr w:type="spellStart"/>
      <w:r w:rsidRPr="009176E1">
        <w:rPr>
          <w:rFonts w:ascii="Calibri" w:hAnsi="Calibri"/>
          <w:i/>
          <w:iCs/>
          <w:lang w:val="es-CO"/>
        </w:rPr>
        <w:t>Canvas</w:t>
      </w:r>
      <w:proofErr w:type="spellEnd"/>
      <w:r w:rsidRPr="009176E1">
        <w:rPr>
          <w:rFonts w:ascii="Calibri" w:hAnsi="Calibri"/>
          <w:i/>
          <w:iCs/>
          <w:lang w:val="es-CO"/>
        </w:rPr>
        <w:t xml:space="preserve">, Jobs </w:t>
      </w:r>
      <w:proofErr w:type="spellStart"/>
      <w:r w:rsidRPr="009176E1">
        <w:rPr>
          <w:rFonts w:ascii="Calibri" w:hAnsi="Calibri"/>
          <w:i/>
          <w:iCs/>
          <w:lang w:val="es-CO"/>
        </w:rPr>
        <w:t>To</w:t>
      </w:r>
      <w:proofErr w:type="spellEnd"/>
      <w:r w:rsidRPr="009176E1">
        <w:rPr>
          <w:rFonts w:ascii="Calibri" w:hAnsi="Calibri"/>
          <w:i/>
          <w:iCs/>
          <w:lang w:val="es-CO"/>
        </w:rPr>
        <w:t xml:space="preserve"> Be Done y la disciplina de emprender</w:t>
      </w:r>
      <w:r w:rsidRPr="009176E1">
        <w:rPr>
          <w:rFonts w:ascii="Calibri" w:hAnsi="Calibri"/>
          <w:lang w:val="es-CO"/>
        </w:rPr>
        <w:t>, el curso busca que el estudiante comprenda la innovación como un proceso sistemático, experimental y orientado a la solución de problemas reales.</w:t>
      </w:r>
    </w:p>
    <w:p w14:paraId="0ABE1A74" w14:textId="77777777" w:rsidR="009176E1" w:rsidRPr="009176E1" w:rsidRDefault="009176E1" w:rsidP="009176E1">
      <w:pPr>
        <w:suppressAutoHyphens/>
        <w:spacing w:after="120"/>
        <w:rPr>
          <w:rFonts w:ascii="Calibri" w:hAnsi="Calibri"/>
          <w:lang w:val="es-CO"/>
        </w:rPr>
      </w:pPr>
      <w:r w:rsidRPr="009176E1">
        <w:rPr>
          <w:rFonts w:ascii="Calibri" w:hAnsi="Calibri"/>
          <w:lang w:val="es-CO"/>
        </w:rPr>
        <w:t>El curso integra perspectivas estratégicas, tecnológicas y de mercado, permitiendo a los doctorandos conectar sus proyectos de investigación con oportunidades de transferencia, desarrollo empresarial o impacto en el entorno. A lo largo del proceso, se promueve el diseño y validación de modelos de negocio, así como la construcción de propuestas con potencial de escalabilidad, sostenibilidad e impacto.</w:t>
      </w:r>
    </w:p>
    <w:p w14:paraId="56019DD7" w14:textId="186E438D" w:rsidR="009176E1" w:rsidRPr="009176E1" w:rsidRDefault="009176E1" w:rsidP="009176E1">
      <w:pPr>
        <w:suppressAutoHyphens/>
        <w:spacing w:after="120"/>
        <w:rPr>
          <w:rFonts w:ascii="Calibri" w:hAnsi="Calibri"/>
          <w:lang w:val="es-CO"/>
        </w:rPr>
      </w:pPr>
      <w:r w:rsidRPr="009176E1">
        <w:rPr>
          <w:rFonts w:ascii="Calibri" w:hAnsi="Calibri"/>
          <w:lang w:val="es-CO"/>
        </w:rPr>
        <w:t>Como resultado, los estudiantes desarrollarán la capacidad de transformar conocimiento científico y tecnológico en soluciones aplicadas, articulando investigación, innovación y emprendimiento en escenarios académicos, empresariales y sociales</w:t>
      </w:r>
    </w:p>
    <w:p w14:paraId="5E9C1AF2" w14:textId="77777777" w:rsidR="00D34126" w:rsidRDefault="00D34126" w:rsidP="00D34126">
      <w:pPr>
        <w:suppressAutoHyphens/>
        <w:spacing w:after="120"/>
        <w:rPr>
          <w:rFonts w:ascii="Calibri" w:hAnsi="Calibri"/>
          <w:lang w:val="es-ES_tradnl"/>
        </w:rPr>
      </w:pPr>
    </w:p>
    <w:p w14:paraId="49C1F963" w14:textId="034C989A" w:rsidR="00F959B4" w:rsidRPr="00A564CD" w:rsidRDefault="003B6333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A564CD">
        <w:rPr>
          <w:rFonts w:ascii="Calibri" w:hAnsi="Calibri"/>
          <w:b/>
          <w:lang w:val="es-ES_tradnl"/>
        </w:rPr>
        <w:t xml:space="preserve">Resultados de </w:t>
      </w:r>
      <w:r w:rsidR="00DF7690">
        <w:rPr>
          <w:rFonts w:ascii="Calibri" w:hAnsi="Calibri"/>
          <w:b/>
          <w:lang w:val="es-ES_tradnl"/>
        </w:rPr>
        <w:t>A</w:t>
      </w:r>
      <w:r w:rsidRPr="00A564CD">
        <w:rPr>
          <w:rFonts w:ascii="Calibri" w:hAnsi="Calibri"/>
          <w:b/>
          <w:lang w:val="es-ES_tradnl"/>
        </w:rPr>
        <w:t>prendizaje</w:t>
      </w:r>
      <w:r w:rsidR="002D5C9D" w:rsidRPr="00A564CD">
        <w:rPr>
          <w:rFonts w:ascii="Calibri" w:hAnsi="Calibri"/>
          <w:b/>
          <w:lang w:val="es-ES_tradnl"/>
        </w:rPr>
        <w:t xml:space="preserve"> </w:t>
      </w:r>
      <w:r w:rsidR="00DF7690">
        <w:rPr>
          <w:rFonts w:ascii="Calibri" w:hAnsi="Calibri"/>
          <w:b/>
          <w:lang w:val="es-ES_tradnl"/>
        </w:rPr>
        <w:t>(RA)</w:t>
      </w:r>
      <w:r w:rsidR="00D32FDE">
        <w:rPr>
          <w:rFonts w:ascii="Calibri" w:hAnsi="Calibri"/>
          <w:b/>
          <w:lang w:val="es-ES_tradnl"/>
        </w:rPr>
        <w:t>*</w:t>
      </w:r>
      <w:r w:rsidR="00DF7690">
        <w:rPr>
          <w:rFonts w:ascii="Calibri" w:hAnsi="Calibri"/>
          <w:b/>
          <w:lang w:val="es-ES_tradnl"/>
        </w:rPr>
        <w:t xml:space="preserve"> </w:t>
      </w:r>
      <w:r w:rsidR="002D5C9D" w:rsidRPr="00A564CD">
        <w:rPr>
          <w:rFonts w:ascii="Calibri" w:hAnsi="Calibri"/>
          <w:b/>
          <w:lang w:val="es-ES_tradnl"/>
        </w:rPr>
        <w:t>del curso</w:t>
      </w:r>
    </w:p>
    <w:p w14:paraId="741992BB" w14:textId="4AE203DD" w:rsidR="00DE03F3" w:rsidRDefault="00D56475" w:rsidP="008F3C5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En la tabla a continuación, l</w:t>
      </w:r>
      <w:r w:rsidR="005E7C8D" w:rsidRPr="00A564CD">
        <w:rPr>
          <w:rFonts w:ascii="Calibri" w:hAnsi="Calibri"/>
          <w:lang w:val="es-ES_tradnl"/>
        </w:rPr>
        <w:t xml:space="preserve">iste los </w:t>
      </w:r>
      <w:r w:rsidR="00DF7690">
        <w:rPr>
          <w:rFonts w:ascii="Calibri" w:hAnsi="Calibri"/>
          <w:lang w:val="es-ES_tradnl"/>
        </w:rPr>
        <w:t xml:space="preserve">RA </w:t>
      </w:r>
      <w:r w:rsidR="002D5C9D" w:rsidRPr="00A564CD">
        <w:rPr>
          <w:rFonts w:ascii="Calibri" w:hAnsi="Calibri"/>
          <w:lang w:val="es-ES_tradnl"/>
        </w:rPr>
        <w:t xml:space="preserve">que se esperan </w:t>
      </w:r>
      <w:r w:rsidR="00C65DF9">
        <w:rPr>
          <w:rFonts w:ascii="Calibri" w:hAnsi="Calibri"/>
          <w:lang w:val="es-ES_tradnl"/>
        </w:rPr>
        <w:t>lograr</w:t>
      </w:r>
      <w:r w:rsidR="002D5C9D" w:rsidRPr="00A564CD">
        <w:rPr>
          <w:rFonts w:ascii="Calibri" w:hAnsi="Calibri"/>
          <w:lang w:val="es-ES_tradnl"/>
        </w:rPr>
        <w:t xml:space="preserve"> al finalizar el curso</w:t>
      </w:r>
      <w:r w:rsidR="00DF7690">
        <w:rPr>
          <w:rFonts w:ascii="Calibri" w:hAnsi="Calibri"/>
          <w:lang w:val="es-ES_tradnl"/>
        </w:rPr>
        <w:t>,</w:t>
      </w:r>
      <w:r w:rsidR="00DE03F3" w:rsidRPr="00A564CD">
        <w:rPr>
          <w:rFonts w:ascii="Calibri" w:hAnsi="Calibri"/>
          <w:lang w:val="es-ES_tradnl"/>
        </w:rPr>
        <w:t xml:space="preserve"> teniendo en cu</w:t>
      </w:r>
      <w:r w:rsidR="005D7824" w:rsidRPr="00A564CD">
        <w:rPr>
          <w:rFonts w:ascii="Calibri" w:hAnsi="Calibri"/>
          <w:lang w:val="es-ES_tradnl"/>
        </w:rPr>
        <w:t>e</w:t>
      </w:r>
      <w:r w:rsidR="00DE03F3" w:rsidRPr="00A564CD">
        <w:rPr>
          <w:rFonts w:ascii="Calibri" w:hAnsi="Calibri"/>
          <w:lang w:val="es-ES_tradnl"/>
        </w:rPr>
        <w:t>nta que es un curso de nivel Doctoral</w:t>
      </w:r>
      <w:r w:rsidR="00256FB6">
        <w:rPr>
          <w:rFonts w:ascii="Calibri" w:hAnsi="Calibri"/>
          <w:lang w:val="es-ES_tradnl"/>
        </w:rPr>
        <w:t>, y señale su alineación con los RA del Programa</w:t>
      </w:r>
      <w:r w:rsidR="002D5C9D" w:rsidRPr="00A564CD">
        <w:rPr>
          <w:rFonts w:ascii="Calibri" w:hAnsi="Calibri"/>
          <w:lang w:val="es-ES_tradn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1"/>
        <w:gridCol w:w="3806"/>
        <w:gridCol w:w="4036"/>
      </w:tblGrid>
      <w:tr w:rsidR="00D56475" w:rsidRPr="0027688F" w14:paraId="3A49305F" w14:textId="77777777" w:rsidTr="00D56475">
        <w:tc>
          <w:tcPr>
            <w:tcW w:w="1151" w:type="dxa"/>
          </w:tcPr>
          <w:p w14:paraId="45B6B049" w14:textId="7BDEAC00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# RA del Curso</w:t>
            </w:r>
          </w:p>
        </w:tc>
        <w:tc>
          <w:tcPr>
            <w:tcW w:w="3806" w:type="dxa"/>
          </w:tcPr>
          <w:p w14:paraId="0ECA2AD8" w14:textId="57AF0B5E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Descripción RA del Curso</w:t>
            </w:r>
          </w:p>
        </w:tc>
        <w:tc>
          <w:tcPr>
            <w:tcW w:w="4036" w:type="dxa"/>
          </w:tcPr>
          <w:p w14:paraId="0C95B2A5" w14:textId="2C86F78E" w:rsidR="00D56475" w:rsidRPr="00D56475" w:rsidRDefault="00D56475" w:rsidP="00D56475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>RA del Programa</w:t>
            </w:r>
            <w:r w:rsidR="00D32FDE">
              <w:rPr>
                <w:rFonts w:ascii="Calibri" w:hAnsi="Calibri"/>
                <w:b/>
                <w:sz w:val="20"/>
                <w:szCs w:val="20"/>
                <w:lang w:val="es-ES_tradnl"/>
              </w:rPr>
              <w:t>**</w:t>
            </w:r>
            <w:r w:rsidRPr="00D56475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al que tributa o con el que se encuentra articulado</w:t>
            </w:r>
          </w:p>
        </w:tc>
      </w:tr>
      <w:tr w:rsidR="00D56475" w:rsidRPr="0027688F" w14:paraId="2A4FAB53" w14:textId="77777777" w:rsidTr="00D56475">
        <w:tc>
          <w:tcPr>
            <w:tcW w:w="1151" w:type="dxa"/>
          </w:tcPr>
          <w:p w14:paraId="24D17A84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60010F01" w14:textId="005D3A56" w:rsidR="00D56475" w:rsidRDefault="00F7078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  <w:r w:rsidRPr="00F70785">
              <w:rPr>
                <w:rFonts w:ascii="Calibri" w:hAnsi="Calibri"/>
                <w:bCs/>
                <w:lang w:val="es-ES_tradnl"/>
              </w:rPr>
              <w:t xml:space="preserve">Analiza de manera crítica oportunidades de innovación a partir de problemas reales, integrando enfoques como Jobs </w:t>
            </w:r>
            <w:proofErr w:type="spellStart"/>
            <w:r w:rsidRPr="00F70785">
              <w:rPr>
                <w:rFonts w:ascii="Calibri" w:hAnsi="Calibri"/>
                <w:bCs/>
                <w:lang w:val="es-ES_tradnl"/>
              </w:rPr>
              <w:t>To</w:t>
            </w:r>
            <w:proofErr w:type="spellEnd"/>
            <w:r w:rsidRPr="00F70785">
              <w:rPr>
                <w:rFonts w:ascii="Calibri" w:hAnsi="Calibri"/>
                <w:bCs/>
                <w:lang w:val="es-ES_tradnl"/>
              </w:rPr>
              <w:t xml:space="preserve"> Be Done y análisis de entorno.</w:t>
            </w:r>
          </w:p>
        </w:tc>
        <w:tc>
          <w:tcPr>
            <w:tcW w:w="4036" w:type="dxa"/>
          </w:tcPr>
          <w:p w14:paraId="1355D0CE" w14:textId="2122A19E" w:rsidR="00D56475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>Generación de conocimiento aplicado y solución de problemas complejos en contextos organizacionales y territoriales.</w:t>
            </w:r>
          </w:p>
        </w:tc>
      </w:tr>
      <w:tr w:rsidR="00D56475" w:rsidRPr="0027688F" w14:paraId="4AE93EF0" w14:textId="77777777" w:rsidTr="00D56475">
        <w:tc>
          <w:tcPr>
            <w:tcW w:w="1151" w:type="dxa"/>
          </w:tcPr>
          <w:p w14:paraId="4D6C47DF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3ACBB47D" w14:textId="613867A7" w:rsidR="00D56475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 xml:space="preserve">Diseña y estructura modelos de negocio innovadores utilizando herramientas como Business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Model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Canvas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y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Value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Proposition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Design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>.</w:t>
            </w:r>
          </w:p>
        </w:tc>
        <w:tc>
          <w:tcPr>
            <w:tcW w:w="4036" w:type="dxa"/>
          </w:tcPr>
          <w:p w14:paraId="4E0E231B" w14:textId="5C782294" w:rsidR="00D56475" w:rsidRDefault="000C5F07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  <w:r w:rsidRPr="000C5F07">
              <w:rPr>
                <w:rFonts w:ascii="Calibri" w:hAnsi="Calibri"/>
                <w:bCs/>
                <w:lang w:val="es-ES_tradnl"/>
              </w:rPr>
              <w:t>Desarrollo de capacidades para la formulación de soluciones estratégicas con impacto económico y social.</w:t>
            </w:r>
          </w:p>
        </w:tc>
      </w:tr>
      <w:tr w:rsidR="00D56475" w:rsidRPr="0027688F" w14:paraId="3C2A9C3C" w14:textId="77777777" w:rsidTr="00D56475">
        <w:tc>
          <w:tcPr>
            <w:tcW w:w="1151" w:type="dxa"/>
          </w:tcPr>
          <w:p w14:paraId="71205EF7" w14:textId="77777777" w:rsidR="00D56475" w:rsidRDefault="00D56475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7EDB256B" w14:textId="09CCB76C" w:rsidR="00D56475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 xml:space="preserve">Diseña y estructura modelos de negocio innovadores utilizando herramientas como Business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Model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Canvas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y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Value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Proposition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 xml:space="preserve"> </w:t>
            </w:r>
            <w:proofErr w:type="spellStart"/>
            <w:r w:rsidRPr="003C2096">
              <w:rPr>
                <w:rFonts w:ascii="Calibri" w:hAnsi="Calibri"/>
                <w:bCs/>
                <w:lang w:val="es-CO"/>
              </w:rPr>
              <w:t>Design</w:t>
            </w:r>
            <w:proofErr w:type="spellEnd"/>
            <w:r w:rsidRPr="003C2096">
              <w:rPr>
                <w:rFonts w:ascii="Calibri" w:hAnsi="Calibri"/>
                <w:bCs/>
                <w:lang w:val="es-CO"/>
              </w:rPr>
              <w:t>.</w:t>
            </w:r>
          </w:p>
        </w:tc>
        <w:tc>
          <w:tcPr>
            <w:tcW w:w="4036" w:type="dxa"/>
          </w:tcPr>
          <w:p w14:paraId="01E82B83" w14:textId="0B10534B" w:rsidR="00D56475" w:rsidRDefault="000C5F07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  <w:r w:rsidRPr="000C5F07">
              <w:rPr>
                <w:rFonts w:ascii="Calibri" w:hAnsi="Calibri"/>
                <w:bCs/>
                <w:lang w:val="es-ES_tradnl"/>
              </w:rPr>
              <w:t>Desarrollo de capacidades para la formulación de soluciones estratégicas con impacto económico y social.</w:t>
            </w:r>
          </w:p>
        </w:tc>
      </w:tr>
      <w:tr w:rsidR="003C2096" w:rsidRPr="0027688F" w14:paraId="3787DE14" w14:textId="77777777" w:rsidTr="00D56475">
        <w:tc>
          <w:tcPr>
            <w:tcW w:w="1151" w:type="dxa"/>
          </w:tcPr>
          <w:p w14:paraId="508AA3D3" w14:textId="77777777" w:rsid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71BBA513" w14:textId="2CCAC5D1" w:rsidR="003C2096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>Valida propuestas de valor mediante metodologías experimentales, integrando variables de mercado, cliente y viabilidad.</w:t>
            </w:r>
          </w:p>
        </w:tc>
        <w:tc>
          <w:tcPr>
            <w:tcW w:w="4036" w:type="dxa"/>
          </w:tcPr>
          <w:p w14:paraId="46B8B86C" w14:textId="43E18722" w:rsidR="003C2096" w:rsidRPr="000C5F07" w:rsidRDefault="000C5F07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0C5F07">
              <w:rPr>
                <w:rFonts w:ascii="Calibri" w:hAnsi="Calibri"/>
                <w:bCs/>
                <w:lang w:val="es-CO"/>
              </w:rPr>
              <w:t>Aplicación de metodologías científicas y de innovación para la toma de decisiones basada en evidencia.</w:t>
            </w:r>
          </w:p>
        </w:tc>
      </w:tr>
      <w:tr w:rsidR="003C2096" w:rsidRPr="0027688F" w14:paraId="0C92ED53" w14:textId="77777777" w:rsidTr="00D56475">
        <w:tc>
          <w:tcPr>
            <w:tcW w:w="1151" w:type="dxa"/>
          </w:tcPr>
          <w:p w14:paraId="725F6CBF" w14:textId="77777777" w:rsid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51DBC02A" w14:textId="04C1E44D" w:rsidR="003C2096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>Formula iniciativas de emprendimiento con potencial de escalabilidad, articulando conocimiento científico, tecnológico y de mercado.</w:t>
            </w:r>
          </w:p>
        </w:tc>
        <w:tc>
          <w:tcPr>
            <w:tcW w:w="4036" w:type="dxa"/>
          </w:tcPr>
          <w:p w14:paraId="7667F0EF" w14:textId="127D0372" w:rsidR="003C2096" w:rsidRPr="000C5F07" w:rsidRDefault="000C5F07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0C5F07">
              <w:rPr>
                <w:rFonts w:ascii="Calibri" w:hAnsi="Calibri"/>
                <w:bCs/>
                <w:lang w:val="es-CO"/>
              </w:rPr>
              <w:t>Pensamiento estratégico y capacidad de intervención en sistemas organizacionales complejos.</w:t>
            </w:r>
          </w:p>
        </w:tc>
      </w:tr>
      <w:tr w:rsidR="003C2096" w:rsidRPr="0027688F" w14:paraId="06EA741D" w14:textId="77777777" w:rsidTr="00D56475">
        <w:tc>
          <w:tcPr>
            <w:tcW w:w="1151" w:type="dxa"/>
          </w:tcPr>
          <w:p w14:paraId="7BA73D39" w14:textId="77777777" w:rsid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ES_tradnl"/>
              </w:rPr>
            </w:pPr>
          </w:p>
        </w:tc>
        <w:tc>
          <w:tcPr>
            <w:tcW w:w="3806" w:type="dxa"/>
          </w:tcPr>
          <w:p w14:paraId="59E4BD20" w14:textId="0C64FC41" w:rsidR="003C2096" w:rsidRPr="003C2096" w:rsidRDefault="003C2096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3C2096">
              <w:rPr>
                <w:rFonts w:ascii="Calibri" w:hAnsi="Calibri"/>
                <w:bCs/>
                <w:lang w:val="es-CO"/>
              </w:rPr>
              <w:t>Evalúa el potencial de innovación y sofisticación empresarial en diferentes contextos, proponiendo alternativas de mejora o nuevos desarrollos.</w:t>
            </w:r>
          </w:p>
        </w:tc>
        <w:tc>
          <w:tcPr>
            <w:tcW w:w="4036" w:type="dxa"/>
          </w:tcPr>
          <w:p w14:paraId="3738538F" w14:textId="3750670B" w:rsidR="003C2096" w:rsidRPr="000C5F07" w:rsidRDefault="000C5F07" w:rsidP="008F3C55">
            <w:pPr>
              <w:suppressAutoHyphens/>
              <w:spacing w:after="120"/>
              <w:rPr>
                <w:rFonts w:ascii="Calibri" w:hAnsi="Calibri"/>
                <w:bCs/>
                <w:lang w:val="es-CO"/>
              </w:rPr>
            </w:pPr>
            <w:r w:rsidRPr="000C5F07">
              <w:rPr>
                <w:rFonts w:ascii="Calibri" w:hAnsi="Calibri"/>
                <w:bCs/>
                <w:lang w:val="es-CO"/>
              </w:rPr>
              <w:t>Desarrollo de habilidades de comunicación científica y estratégica en entornos interdisciplinarios.</w:t>
            </w:r>
          </w:p>
        </w:tc>
      </w:tr>
    </w:tbl>
    <w:p w14:paraId="445726A1" w14:textId="4EF3DC3C" w:rsidR="00D32FDE" w:rsidRPr="00C65DF9" w:rsidRDefault="00D32FDE" w:rsidP="00D32FDE">
      <w:pPr>
        <w:suppressAutoHyphens/>
        <w:spacing w:after="120"/>
        <w:jc w:val="both"/>
        <w:rPr>
          <w:sz w:val="20"/>
          <w:szCs w:val="20"/>
          <w:lang w:val="es-CO"/>
        </w:rPr>
      </w:pPr>
      <w:r>
        <w:rPr>
          <w:rFonts w:ascii="Calibri" w:hAnsi="Calibri"/>
          <w:sz w:val="20"/>
          <w:szCs w:val="20"/>
          <w:lang w:val="es-CO"/>
        </w:rPr>
        <w:t xml:space="preserve">* Desde el siguiente enlace se puede acceder a </w:t>
      </w:r>
      <w:r w:rsidRPr="00C65DF9">
        <w:rPr>
          <w:rFonts w:ascii="Calibri" w:hAnsi="Calibri"/>
          <w:sz w:val="20"/>
          <w:szCs w:val="20"/>
          <w:lang w:val="es-ES_tradnl"/>
        </w:rPr>
        <w:t xml:space="preserve">la presentación usada en el </w:t>
      </w:r>
      <w:r w:rsidRPr="00C65DF9">
        <w:rPr>
          <w:rFonts w:ascii="Calibri" w:hAnsi="Calibri"/>
          <w:b/>
          <w:bCs/>
          <w:sz w:val="20"/>
          <w:szCs w:val="20"/>
          <w:lang w:val="es-ES_tradnl"/>
        </w:rPr>
        <w:t>taller brind</w:t>
      </w:r>
      <w:r w:rsidR="001201D4">
        <w:rPr>
          <w:rFonts w:ascii="Calibri" w:hAnsi="Calibri"/>
          <w:b/>
          <w:bCs/>
          <w:sz w:val="20"/>
          <w:szCs w:val="20"/>
          <w:lang w:val="es-ES_tradnl"/>
        </w:rPr>
        <w:t>ado por</w:t>
      </w:r>
      <w:r w:rsidRPr="00C65DF9">
        <w:rPr>
          <w:rFonts w:ascii="Calibri" w:hAnsi="Calibri"/>
          <w:b/>
          <w:bCs/>
          <w:sz w:val="20"/>
          <w:szCs w:val="20"/>
          <w:lang w:val="es-ES_tradnl"/>
        </w:rPr>
        <w:t xml:space="preserve"> la UAM sobre RA:</w:t>
      </w:r>
      <w:r w:rsidRPr="00C65DF9">
        <w:rPr>
          <w:rFonts w:ascii="Calibri" w:hAnsi="Calibri"/>
          <w:sz w:val="20"/>
          <w:szCs w:val="20"/>
          <w:lang w:val="es-ES_tradnl"/>
        </w:rPr>
        <w:t xml:space="preserve"> </w:t>
      </w:r>
      <w:hyperlink r:id="rId8" w:history="1">
        <w:r w:rsidR="00D70721" w:rsidRPr="00DC5FAA">
          <w:rPr>
            <w:rStyle w:val="Hipervnculo"/>
            <w:rFonts w:ascii="Calibri" w:hAnsi="Calibri"/>
            <w:sz w:val="20"/>
            <w:szCs w:val="20"/>
            <w:lang w:val="es-ES_tradnl"/>
          </w:rPr>
          <w:t>https://drive.google.com/drive/u/2/folders/13M6A6QI4I7Gfd6pM1WtHfaIg2Hr9XKVQ</w:t>
        </w:r>
      </w:hyperlink>
      <w:r w:rsidR="00D70721">
        <w:rPr>
          <w:rFonts w:ascii="Calibri" w:hAnsi="Calibri"/>
          <w:sz w:val="20"/>
          <w:szCs w:val="20"/>
          <w:lang w:val="es-ES_tradnl"/>
        </w:rPr>
        <w:t xml:space="preserve"> </w:t>
      </w:r>
    </w:p>
    <w:p w14:paraId="3FF2CCCE" w14:textId="57587218" w:rsidR="00C65DF9" w:rsidRPr="00C65DF9" w:rsidRDefault="00D32FDE" w:rsidP="00D32FDE">
      <w:pPr>
        <w:suppressAutoHyphens/>
        <w:spacing w:after="120"/>
        <w:rPr>
          <w:rFonts w:ascii="Calibri" w:hAnsi="Calibri"/>
          <w:bCs/>
          <w:sz w:val="20"/>
          <w:szCs w:val="20"/>
          <w:lang w:val="es-ES_tradnl"/>
        </w:rPr>
      </w:pPr>
      <w:r>
        <w:rPr>
          <w:rFonts w:ascii="Calibri" w:hAnsi="Calibri"/>
          <w:bCs/>
          <w:sz w:val="20"/>
          <w:szCs w:val="20"/>
          <w:lang w:val="es-CO"/>
        </w:rPr>
        <w:t>*</w:t>
      </w:r>
      <w:r>
        <w:rPr>
          <w:rFonts w:ascii="Calibri" w:hAnsi="Calibri"/>
          <w:bCs/>
          <w:sz w:val="20"/>
          <w:szCs w:val="20"/>
          <w:lang w:val="es-ES_tradnl"/>
        </w:rPr>
        <w:t>* E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n el sitio web del </w:t>
      </w:r>
      <w:r>
        <w:rPr>
          <w:rFonts w:ascii="Calibri" w:hAnsi="Calibri"/>
          <w:bCs/>
          <w:sz w:val="20"/>
          <w:szCs w:val="20"/>
          <w:lang w:val="es-ES_tradnl"/>
        </w:rPr>
        <w:t>Doctorado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 se pueden consultar los </w:t>
      </w:r>
      <w:r w:rsidR="00C65DF9" w:rsidRPr="00C65DF9">
        <w:rPr>
          <w:rFonts w:ascii="Calibri" w:hAnsi="Calibri"/>
          <w:b/>
          <w:sz w:val="20"/>
          <w:szCs w:val="20"/>
          <w:lang w:val="es-ES_tradnl"/>
        </w:rPr>
        <w:t>RA del Programa, con los cuales deben estar alineados los RA del curso</w:t>
      </w:r>
      <w:r w:rsidR="00C65DF9" w:rsidRPr="00C65DF9">
        <w:rPr>
          <w:rFonts w:ascii="Calibri" w:hAnsi="Calibri"/>
          <w:bCs/>
          <w:sz w:val="20"/>
          <w:szCs w:val="20"/>
          <w:lang w:val="es-ES_tradnl"/>
        </w:rPr>
        <w:t>:</w:t>
      </w:r>
      <w:r>
        <w:rPr>
          <w:rFonts w:ascii="Calibri" w:hAnsi="Calibri"/>
          <w:bCs/>
          <w:sz w:val="20"/>
          <w:szCs w:val="20"/>
          <w:lang w:val="es-ES_tradnl"/>
        </w:rPr>
        <w:t xml:space="preserve"> </w:t>
      </w:r>
      <w:hyperlink r:id="rId9" w:history="1">
        <w:r w:rsidR="00C65DF9" w:rsidRPr="00C65DF9">
          <w:rPr>
            <w:rStyle w:val="Hipervnculo"/>
            <w:rFonts w:ascii="Calibri" w:hAnsi="Calibri"/>
            <w:bCs/>
            <w:sz w:val="20"/>
            <w:szCs w:val="20"/>
            <w:lang w:val="es-ES_tradnl"/>
          </w:rPr>
          <w:t>https://ingenieria.redmutis.org.co/es/aspirantes/informacion_general/</w:t>
        </w:r>
      </w:hyperlink>
      <w:r w:rsidR="00C65DF9" w:rsidRPr="00C65DF9">
        <w:rPr>
          <w:rFonts w:ascii="Calibri" w:hAnsi="Calibri"/>
          <w:bCs/>
          <w:sz w:val="20"/>
          <w:szCs w:val="20"/>
          <w:lang w:val="es-ES_tradnl"/>
        </w:rPr>
        <w:t xml:space="preserve"> </w:t>
      </w:r>
    </w:p>
    <w:p w14:paraId="141F08A5" w14:textId="1CF2CBA1" w:rsidR="00DE03F3" w:rsidRPr="002D5C9D" w:rsidRDefault="00DE03F3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t>Contenidos</w:t>
      </w:r>
    </w:p>
    <w:p w14:paraId="1A15012D" w14:textId="77777777" w:rsidR="00A94FC7" w:rsidRDefault="00A94FC7" w:rsidP="0027688F">
      <w:pPr>
        <w:suppressAutoHyphens/>
        <w:spacing w:after="120"/>
        <w:rPr>
          <w:rFonts w:ascii="Calibri" w:hAnsi="Calibri"/>
          <w:lang w:val="es-ES_tradnl"/>
        </w:rPr>
      </w:pPr>
    </w:p>
    <w:p w14:paraId="7057B8D6" w14:textId="4895135F" w:rsidR="0027688F" w:rsidRPr="0027688F" w:rsidRDefault="0027688F" w:rsidP="0027688F">
      <w:p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Módulo: Diseño de modelos de negocio innovadores</w:t>
      </w:r>
    </w:p>
    <w:p w14:paraId="692A0D8A" w14:textId="77777777" w:rsidR="0027688F" w:rsidRPr="0027688F" w:rsidRDefault="0027688F" w:rsidP="0027688F">
      <w:p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Propósito: Estructurar la lógica de creación, entrega y captura de valor.</w:t>
      </w:r>
    </w:p>
    <w:p w14:paraId="7FC5917C" w14:textId="13CDF5EA" w:rsidR="0027688F" w:rsidRPr="0027688F" w:rsidRDefault="0027688F" w:rsidP="0027688F">
      <w:p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Temas:</w:t>
      </w:r>
    </w:p>
    <w:p w14:paraId="596B4146" w14:textId="5C031C0C" w:rsidR="0027688F" w:rsidRP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 xml:space="preserve">Business </w:t>
      </w:r>
      <w:proofErr w:type="spellStart"/>
      <w:r w:rsidRPr="0027688F">
        <w:rPr>
          <w:rFonts w:ascii="Calibri" w:hAnsi="Calibri"/>
          <w:lang w:val="es-ES_tradnl"/>
        </w:rPr>
        <w:t>Model</w:t>
      </w:r>
      <w:proofErr w:type="spellEnd"/>
      <w:r w:rsidRPr="0027688F">
        <w:rPr>
          <w:rFonts w:ascii="Calibri" w:hAnsi="Calibri"/>
          <w:lang w:val="es-ES_tradnl"/>
        </w:rPr>
        <w:t xml:space="preserve"> </w:t>
      </w:r>
      <w:proofErr w:type="spellStart"/>
      <w:r w:rsidRPr="0027688F">
        <w:rPr>
          <w:rFonts w:ascii="Calibri" w:hAnsi="Calibri"/>
          <w:lang w:val="es-ES_tradnl"/>
        </w:rPr>
        <w:t>Canvas</w:t>
      </w:r>
      <w:proofErr w:type="spellEnd"/>
      <w:r w:rsidRPr="0027688F">
        <w:rPr>
          <w:rFonts w:ascii="Calibri" w:hAnsi="Calibri"/>
          <w:lang w:val="es-ES_tradnl"/>
        </w:rPr>
        <w:t>: componentes y lógica sistémica.</w:t>
      </w:r>
      <w:r>
        <w:rPr>
          <w:rFonts w:ascii="Calibri" w:hAnsi="Calibri"/>
          <w:lang w:val="es-ES_tradnl"/>
        </w:rPr>
        <w:t xml:space="preserve"> El método para emprender.</w:t>
      </w:r>
    </w:p>
    <w:p w14:paraId="02B404C2" w14:textId="1D80C7A3" w:rsidR="0027688F" w:rsidRP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Desarrollo paso a paso de un modelo de negocios</w:t>
      </w:r>
      <w:r w:rsidRPr="0027688F">
        <w:rPr>
          <w:rFonts w:ascii="Calibri" w:hAnsi="Calibri"/>
          <w:lang w:val="es-ES_tradnl"/>
        </w:rPr>
        <w:t>.</w:t>
      </w:r>
    </w:p>
    <w:p w14:paraId="4F273049" w14:textId="638893C5" w:rsidR="0027688F" w:rsidRP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Innovación en modelos de negocio.</w:t>
      </w:r>
      <w:r>
        <w:rPr>
          <w:rFonts w:ascii="Calibri" w:hAnsi="Calibri"/>
          <w:lang w:val="es-ES_tradnl"/>
        </w:rPr>
        <w:t xml:space="preserve"> </w:t>
      </w:r>
      <w:proofErr w:type="spellStart"/>
      <w:r>
        <w:rPr>
          <w:rFonts w:ascii="Calibri" w:hAnsi="Calibri"/>
          <w:lang w:val="es-ES_tradnl"/>
        </w:rPr>
        <w:t>Innovation</w:t>
      </w:r>
      <w:proofErr w:type="spellEnd"/>
      <w:r>
        <w:rPr>
          <w:rFonts w:ascii="Calibri" w:hAnsi="Calibri"/>
          <w:lang w:val="es-ES_tradnl"/>
        </w:rPr>
        <w:t xml:space="preserve"> WHEEL.</w:t>
      </w:r>
    </w:p>
    <w:p w14:paraId="2D744800" w14:textId="62CC54E0" w:rsidR="0027688F" w:rsidRP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Relación entre modelo de negocio y estrategia.</w:t>
      </w:r>
      <w:r w:rsidR="002D4959">
        <w:rPr>
          <w:rFonts w:ascii="Calibri" w:hAnsi="Calibri"/>
          <w:lang w:val="es-ES_tradnl"/>
        </w:rPr>
        <w:t xml:space="preserve"> Vías de crecimiento.</w:t>
      </w:r>
    </w:p>
    <w:p w14:paraId="60FAEC8F" w14:textId="77777777" w:rsidR="0027688F" w:rsidRP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 w:rsidRPr="0027688F">
        <w:rPr>
          <w:rFonts w:ascii="Calibri" w:hAnsi="Calibri"/>
          <w:lang w:val="es-ES_tradnl"/>
        </w:rPr>
        <w:t>Fuentes de ingresos y estructuras de costos.</w:t>
      </w:r>
    </w:p>
    <w:p w14:paraId="666969F9" w14:textId="32DAD0C6" w:rsidR="0027688F" w:rsidRDefault="0027688F" w:rsidP="0027688F">
      <w:pPr>
        <w:pStyle w:val="Prrafodelista"/>
        <w:numPr>
          <w:ilvl w:val="0"/>
          <w:numId w:val="5"/>
        </w:num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Patrones de modelos de negocio</w:t>
      </w:r>
      <w:r w:rsidRPr="0027688F">
        <w:rPr>
          <w:rFonts w:ascii="Calibri" w:hAnsi="Calibri"/>
          <w:lang w:val="es-ES_tradnl"/>
        </w:rPr>
        <w:t>.</w:t>
      </w:r>
    </w:p>
    <w:p w14:paraId="47079C72" w14:textId="77777777" w:rsidR="00A94FC7" w:rsidRDefault="00A94FC7" w:rsidP="00A94FC7">
      <w:pPr>
        <w:suppressAutoHyphens/>
        <w:spacing w:after="120"/>
        <w:rPr>
          <w:rFonts w:ascii="Calibri" w:hAnsi="Calibri"/>
          <w:lang w:val="es-CO"/>
        </w:rPr>
      </w:pPr>
    </w:p>
    <w:p w14:paraId="7FBCC940" w14:textId="7C3E9911" w:rsidR="00A94FC7" w:rsidRPr="00A94FC7" w:rsidRDefault="00A94FC7" w:rsidP="00A94FC7">
      <w:pPr>
        <w:suppressAutoHyphens/>
        <w:spacing w:after="120"/>
        <w:rPr>
          <w:rFonts w:ascii="Calibri" w:hAnsi="Calibri"/>
          <w:lang w:val="es-CO"/>
        </w:rPr>
      </w:pPr>
      <w:r w:rsidRPr="00A94FC7">
        <w:rPr>
          <w:rFonts w:ascii="Calibri" w:hAnsi="Calibri"/>
          <w:lang w:val="es-CO"/>
        </w:rPr>
        <w:t>Módulo: Diseño de propuestas de valor</w:t>
      </w:r>
    </w:p>
    <w:p w14:paraId="6ECC265A" w14:textId="77777777" w:rsidR="00A94FC7" w:rsidRPr="00A94FC7" w:rsidRDefault="00A94FC7" w:rsidP="00A94FC7">
      <w:pPr>
        <w:suppressAutoHyphens/>
        <w:spacing w:after="120"/>
        <w:rPr>
          <w:rFonts w:ascii="Calibri" w:hAnsi="Calibri"/>
          <w:lang w:val="es-CO"/>
        </w:rPr>
      </w:pPr>
      <w:r w:rsidRPr="00A94FC7">
        <w:rPr>
          <w:rFonts w:ascii="Calibri" w:hAnsi="Calibri"/>
          <w:lang w:val="es-CO"/>
        </w:rPr>
        <w:t>Propósito: Traducir problemas en soluciones relevantes.</w:t>
      </w:r>
    </w:p>
    <w:p w14:paraId="6FEAA99E" w14:textId="77777777" w:rsidR="00A94FC7" w:rsidRPr="00A94FC7" w:rsidRDefault="00A94FC7" w:rsidP="00A94FC7">
      <w:pPr>
        <w:suppressAutoHyphens/>
        <w:spacing w:after="120"/>
        <w:rPr>
          <w:rFonts w:ascii="Calibri" w:hAnsi="Calibri"/>
          <w:lang w:val="es-CO"/>
        </w:rPr>
      </w:pPr>
      <w:r w:rsidRPr="00A94FC7">
        <w:rPr>
          <w:rFonts w:ascii="Calibri" w:hAnsi="Calibri"/>
          <w:lang w:val="es-CO"/>
        </w:rPr>
        <w:t>Temas:</w:t>
      </w:r>
    </w:p>
    <w:p w14:paraId="19BEC298" w14:textId="48C644BE" w:rsidR="00A94FC7" w:rsidRPr="000D04B7" w:rsidRDefault="00A94FC7" w:rsidP="000D04B7">
      <w:pPr>
        <w:pStyle w:val="Prrafodelista"/>
        <w:numPr>
          <w:ilvl w:val="0"/>
          <w:numId w:val="6"/>
        </w:numPr>
        <w:suppressAutoHyphens/>
        <w:spacing w:after="120"/>
        <w:rPr>
          <w:rFonts w:ascii="Calibri" w:hAnsi="Calibri"/>
          <w:lang w:val="es-CO"/>
        </w:rPr>
      </w:pPr>
      <w:r w:rsidRPr="000D04B7">
        <w:rPr>
          <w:rFonts w:ascii="Calibri" w:hAnsi="Calibri"/>
          <w:lang w:val="es-CO"/>
        </w:rPr>
        <w:t>Propuesta de valor: concepto</w:t>
      </w:r>
      <w:r w:rsidR="002D4959">
        <w:rPr>
          <w:rFonts w:ascii="Calibri" w:hAnsi="Calibri"/>
          <w:lang w:val="es-CO"/>
        </w:rPr>
        <w:t>s y</w:t>
      </w:r>
      <w:r w:rsidRPr="000D04B7">
        <w:rPr>
          <w:rFonts w:ascii="Calibri" w:hAnsi="Calibri"/>
          <w:lang w:val="es-CO"/>
        </w:rPr>
        <w:t xml:space="preserve"> componentes.</w:t>
      </w:r>
    </w:p>
    <w:p w14:paraId="086B9CB5" w14:textId="77777777" w:rsidR="00A94FC7" w:rsidRPr="000D04B7" w:rsidRDefault="00A94FC7" w:rsidP="000D04B7">
      <w:pPr>
        <w:pStyle w:val="Prrafodelista"/>
        <w:numPr>
          <w:ilvl w:val="0"/>
          <w:numId w:val="6"/>
        </w:numPr>
        <w:suppressAutoHyphens/>
        <w:spacing w:after="120"/>
        <w:rPr>
          <w:rFonts w:ascii="Calibri" w:hAnsi="Calibri"/>
          <w:lang w:val="es-CO"/>
        </w:rPr>
      </w:pPr>
      <w:r w:rsidRPr="000D04B7">
        <w:rPr>
          <w:rFonts w:ascii="Calibri" w:hAnsi="Calibri"/>
          <w:lang w:val="es-CO"/>
        </w:rPr>
        <w:t>Alineación problema–solución.</w:t>
      </w:r>
    </w:p>
    <w:p w14:paraId="236774D1" w14:textId="74EFB669" w:rsidR="00A94FC7" w:rsidRPr="000D04B7" w:rsidRDefault="00A94FC7" w:rsidP="000D04B7">
      <w:pPr>
        <w:pStyle w:val="Prrafodelista"/>
        <w:numPr>
          <w:ilvl w:val="0"/>
          <w:numId w:val="6"/>
        </w:numPr>
        <w:suppressAutoHyphens/>
        <w:spacing w:after="120"/>
        <w:rPr>
          <w:rFonts w:ascii="Calibri" w:hAnsi="Calibri"/>
          <w:lang w:val="es-CO"/>
        </w:rPr>
      </w:pPr>
      <w:r w:rsidRPr="000D04B7">
        <w:rPr>
          <w:rFonts w:ascii="Calibri" w:hAnsi="Calibri"/>
          <w:lang w:val="es-CO"/>
        </w:rPr>
        <w:t xml:space="preserve">Diseño de atributos de </w:t>
      </w:r>
      <w:r w:rsidR="00854069">
        <w:rPr>
          <w:rFonts w:ascii="Calibri" w:hAnsi="Calibri"/>
          <w:lang w:val="es-CO"/>
        </w:rPr>
        <w:t>valor con herramienta curvas de valor</w:t>
      </w:r>
    </w:p>
    <w:p w14:paraId="0F8802F7" w14:textId="61AE7E5B" w:rsidR="00A94FC7" w:rsidRDefault="00A94FC7" w:rsidP="00EF5481">
      <w:pPr>
        <w:pStyle w:val="Prrafodelista"/>
        <w:numPr>
          <w:ilvl w:val="0"/>
          <w:numId w:val="6"/>
        </w:numPr>
        <w:suppressAutoHyphens/>
        <w:spacing w:after="120"/>
        <w:rPr>
          <w:rFonts w:ascii="Calibri" w:hAnsi="Calibri"/>
          <w:lang w:val="es-CO"/>
        </w:rPr>
      </w:pPr>
      <w:r w:rsidRPr="000D04B7">
        <w:rPr>
          <w:rFonts w:ascii="Calibri" w:hAnsi="Calibri"/>
          <w:lang w:val="es-CO"/>
        </w:rPr>
        <w:t xml:space="preserve">Construcción de hipótesis </w:t>
      </w:r>
      <w:r w:rsidR="00425FA5">
        <w:rPr>
          <w:rFonts w:ascii="Calibri" w:hAnsi="Calibri"/>
          <w:lang w:val="es-CO"/>
        </w:rPr>
        <w:t xml:space="preserve">propuesta </w:t>
      </w:r>
      <w:r w:rsidRPr="000D04B7">
        <w:rPr>
          <w:rFonts w:ascii="Calibri" w:hAnsi="Calibri"/>
          <w:lang w:val="es-CO"/>
        </w:rPr>
        <w:t>de valor.</w:t>
      </w:r>
    </w:p>
    <w:p w14:paraId="7E324178" w14:textId="42AB0524" w:rsidR="0001647A" w:rsidRDefault="0001647A" w:rsidP="0001647A">
      <w:pPr>
        <w:suppressAutoHyphens/>
        <w:spacing w:after="120"/>
        <w:rPr>
          <w:rFonts w:ascii="Calibri" w:hAnsi="Calibri"/>
          <w:lang w:val="es-CO"/>
        </w:rPr>
      </w:pPr>
    </w:p>
    <w:p w14:paraId="6E965368" w14:textId="77777777" w:rsidR="0001647A" w:rsidRPr="0001647A" w:rsidRDefault="0001647A" w:rsidP="0001647A">
      <w:pPr>
        <w:suppressAutoHyphens/>
        <w:spacing w:after="120"/>
        <w:rPr>
          <w:rFonts w:ascii="Calibri" w:hAnsi="Calibri"/>
          <w:lang w:val="es-CO"/>
        </w:rPr>
      </w:pPr>
      <w:r w:rsidRPr="0001647A">
        <w:rPr>
          <w:rFonts w:ascii="Calibri" w:hAnsi="Calibri"/>
          <w:lang w:val="es-CO"/>
        </w:rPr>
        <w:t>Módulo 8: Comunicación estratégica y pitch de innovación</w:t>
      </w:r>
    </w:p>
    <w:p w14:paraId="180AA7A2" w14:textId="77777777" w:rsidR="0001647A" w:rsidRPr="0001647A" w:rsidRDefault="0001647A" w:rsidP="0001647A">
      <w:pPr>
        <w:suppressAutoHyphens/>
        <w:spacing w:after="120"/>
        <w:rPr>
          <w:rFonts w:ascii="Calibri" w:hAnsi="Calibri"/>
          <w:lang w:val="es-CO"/>
        </w:rPr>
      </w:pPr>
    </w:p>
    <w:p w14:paraId="6BCDA639" w14:textId="77777777" w:rsidR="0001647A" w:rsidRPr="0001647A" w:rsidRDefault="0001647A" w:rsidP="0001647A">
      <w:pPr>
        <w:suppressAutoHyphens/>
        <w:spacing w:after="120"/>
        <w:rPr>
          <w:rFonts w:ascii="Calibri" w:hAnsi="Calibri"/>
          <w:lang w:val="es-CO"/>
        </w:rPr>
      </w:pPr>
      <w:r w:rsidRPr="0001647A">
        <w:rPr>
          <w:rFonts w:ascii="Calibri" w:hAnsi="Calibri"/>
          <w:lang w:val="es-CO"/>
        </w:rPr>
        <w:t>Propósito: Traducir ideas complejas en propuestas comprensibles y vendibles.</w:t>
      </w:r>
    </w:p>
    <w:p w14:paraId="765356A9" w14:textId="77777777" w:rsidR="0001647A" w:rsidRPr="0001647A" w:rsidRDefault="0001647A" w:rsidP="0001647A">
      <w:pPr>
        <w:suppressAutoHyphens/>
        <w:spacing w:after="120"/>
        <w:rPr>
          <w:rFonts w:ascii="Calibri" w:hAnsi="Calibri"/>
          <w:lang w:val="es-CO"/>
        </w:rPr>
      </w:pPr>
      <w:r w:rsidRPr="0001647A">
        <w:rPr>
          <w:rFonts w:ascii="Calibri" w:hAnsi="Calibri"/>
          <w:lang w:val="es-CO"/>
        </w:rPr>
        <w:t>Temas:</w:t>
      </w:r>
    </w:p>
    <w:p w14:paraId="4EA936DE" w14:textId="77777777" w:rsidR="0001647A" w:rsidRPr="00F80D07" w:rsidRDefault="0001647A" w:rsidP="00F80D07">
      <w:pPr>
        <w:pStyle w:val="Prrafodelista"/>
        <w:numPr>
          <w:ilvl w:val="0"/>
          <w:numId w:val="7"/>
        </w:numPr>
        <w:suppressAutoHyphens/>
        <w:spacing w:after="120"/>
        <w:rPr>
          <w:rFonts w:ascii="Calibri" w:hAnsi="Calibri"/>
          <w:lang w:val="es-CO"/>
        </w:rPr>
      </w:pPr>
      <w:r w:rsidRPr="00F80D07">
        <w:rPr>
          <w:rFonts w:ascii="Calibri" w:hAnsi="Calibri"/>
          <w:lang w:val="es-CO"/>
        </w:rPr>
        <w:t>Construcción de narrativa de valor.</w:t>
      </w:r>
    </w:p>
    <w:p w14:paraId="4CAAD1B1" w14:textId="5F81CDE9" w:rsidR="0001647A" w:rsidRPr="00F80D07" w:rsidRDefault="0001647A" w:rsidP="00F80D07">
      <w:pPr>
        <w:pStyle w:val="Prrafodelista"/>
        <w:numPr>
          <w:ilvl w:val="0"/>
          <w:numId w:val="7"/>
        </w:numPr>
        <w:suppressAutoHyphens/>
        <w:spacing w:after="120"/>
        <w:rPr>
          <w:rFonts w:ascii="Calibri" w:hAnsi="Calibri"/>
          <w:lang w:val="es-CO"/>
        </w:rPr>
      </w:pPr>
      <w:r w:rsidRPr="00F80D07">
        <w:rPr>
          <w:rFonts w:ascii="Calibri" w:hAnsi="Calibri"/>
          <w:lang w:val="es-CO"/>
        </w:rPr>
        <w:t>Estructura de pitch.</w:t>
      </w:r>
    </w:p>
    <w:p w14:paraId="503B547B" w14:textId="11C54A00" w:rsidR="0001647A" w:rsidRDefault="0001647A" w:rsidP="00F80D07">
      <w:pPr>
        <w:pStyle w:val="Prrafodelista"/>
        <w:numPr>
          <w:ilvl w:val="0"/>
          <w:numId w:val="7"/>
        </w:numPr>
        <w:suppressAutoHyphens/>
        <w:spacing w:after="120"/>
        <w:rPr>
          <w:rFonts w:ascii="Calibri" w:hAnsi="Calibri"/>
          <w:lang w:val="es-CO"/>
        </w:rPr>
      </w:pPr>
      <w:r w:rsidRPr="00F80D07">
        <w:rPr>
          <w:rFonts w:ascii="Calibri" w:hAnsi="Calibri"/>
          <w:lang w:val="es-CO"/>
        </w:rPr>
        <w:t>Comunicación para audiencias técnicas y no técnicas.</w:t>
      </w:r>
    </w:p>
    <w:p w14:paraId="58B49A1F" w14:textId="1F344993" w:rsidR="00BB615B" w:rsidRPr="00F80D07" w:rsidRDefault="00BB615B" w:rsidP="00F80D07">
      <w:pPr>
        <w:pStyle w:val="Prrafodelista"/>
        <w:numPr>
          <w:ilvl w:val="0"/>
          <w:numId w:val="7"/>
        </w:numPr>
        <w:suppressAutoHyphens/>
        <w:spacing w:after="120"/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>Técnica HOT SEAT.</w:t>
      </w:r>
    </w:p>
    <w:p w14:paraId="59D0A0E5" w14:textId="77777777" w:rsidR="00104699" w:rsidRPr="000D04B7" w:rsidRDefault="00104699" w:rsidP="00104699">
      <w:pPr>
        <w:pStyle w:val="Prrafodelista"/>
        <w:suppressAutoHyphens/>
        <w:spacing w:after="120"/>
        <w:rPr>
          <w:rFonts w:ascii="Calibri" w:hAnsi="Calibri"/>
          <w:lang w:val="es-CO"/>
        </w:rPr>
      </w:pPr>
    </w:p>
    <w:p w14:paraId="14B3F9E7" w14:textId="77777777" w:rsidR="00F959B4" w:rsidRPr="00A564CD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A564CD">
        <w:rPr>
          <w:rFonts w:ascii="Calibri" w:hAnsi="Calibri"/>
          <w:b/>
          <w:lang w:val="es-ES_tradnl"/>
        </w:rPr>
        <w:t>Metodología</w:t>
      </w:r>
    </w:p>
    <w:p w14:paraId="29E55648" w14:textId="5155685F" w:rsidR="00C524E5" w:rsidRDefault="00C524E5" w:rsidP="00297A92">
      <w:pPr>
        <w:pBdr>
          <w:bottom w:val="single" w:sz="4" w:space="1" w:color="auto"/>
        </w:pBdr>
        <w:tabs>
          <w:tab w:val="left" w:pos="1827"/>
        </w:tabs>
        <w:suppressAutoHyphens/>
        <w:spacing w:after="120"/>
        <w:rPr>
          <w:rFonts w:ascii="Calibri" w:hAnsi="Calibri"/>
          <w:lang w:val="es-ES_tradnl"/>
        </w:rPr>
      </w:pPr>
      <w:r w:rsidRPr="00C524E5">
        <w:rPr>
          <w:rFonts w:ascii="Calibri" w:hAnsi="Calibri"/>
          <w:lang w:val="es-ES_tradnl"/>
        </w:rPr>
        <w:t xml:space="preserve">El </w:t>
      </w:r>
      <w:r>
        <w:rPr>
          <w:rFonts w:ascii="Calibri" w:hAnsi="Calibri"/>
          <w:lang w:val="es-ES_tradnl"/>
        </w:rPr>
        <w:t xml:space="preserve">módulo en el </w:t>
      </w:r>
      <w:r w:rsidRPr="00C524E5">
        <w:rPr>
          <w:rFonts w:ascii="Calibri" w:hAnsi="Calibri"/>
          <w:lang w:val="es-ES_tradnl"/>
        </w:rPr>
        <w:t xml:space="preserve">curso </w:t>
      </w:r>
      <w:r>
        <w:rPr>
          <w:rFonts w:ascii="Calibri" w:hAnsi="Calibri"/>
          <w:lang w:val="es-ES_tradnl"/>
        </w:rPr>
        <w:t xml:space="preserve">de </w:t>
      </w:r>
      <w:r w:rsidRPr="00C524E5">
        <w:rPr>
          <w:rFonts w:ascii="Calibri" w:hAnsi="Calibri"/>
          <w:lang w:val="es-ES_tradnl"/>
        </w:rPr>
        <w:t>se desarrolla bajo un enfoque activo, experimental y orientado a la aplicación, en el cual el estudiante es protagonista en la construcción de soluciones de innovación y emprendimiento a partir de problemas reales. La metodología articula espacios virtuales sincrónicos y asincrónicos, privilegiando el aprendizaje basado en proyectos, la experimentación y la reflexión crítica.</w:t>
      </w:r>
    </w:p>
    <w:p w14:paraId="5125AC5D" w14:textId="77777777" w:rsidR="00C524E5" w:rsidRDefault="00C524E5" w:rsidP="00297A92">
      <w:pPr>
        <w:pBdr>
          <w:bottom w:val="single" w:sz="4" w:space="1" w:color="auto"/>
        </w:pBdr>
        <w:tabs>
          <w:tab w:val="left" w:pos="1827"/>
        </w:tabs>
        <w:suppressAutoHyphens/>
        <w:spacing w:after="120"/>
        <w:rPr>
          <w:rFonts w:ascii="Calibri" w:hAnsi="Calibri"/>
          <w:lang w:val="es-ES_tradnl"/>
        </w:rPr>
      </w:pPr>
    </w:p>
    <w:p w14:paraId="50F53E19" w14:textId="5E2BCB5E" w:rsidR="00297A92" w:rsidRPr="002D5C9D" w:rsidRDefault="00297A92" w:rsidP="00297A92">
      <w:pPr>
        <w:pBdr>
          <w:bottom w:val="single" w:sz="4" w:space="1" w:color="auto"/>
        </w:pBdr>
        <w:tabs>
          <w:tab w:val="left" w:pos="1827"/>
        </w:tabs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Lengua extranjera</w:t>
      </w:r>
    </w:p>
    <w:p w14:paraId="481E06B3" w14:textId="74379E6C" w:rsidR="00331D50" w:rsidRDefault="001201D4" w:rsidP="00F91D71">
      <w:pPr>
        <w:suppressAutoHyphens/>
        <w:spacing w:after="120"/>
        <w:jc w:val="both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>Registre en el siguiente cuadro</w:t>
      </w:r>
      <w:r w:rsidR="00297A92" w:rsidRPr="00331D50">
        <w:rPr>
          <w:rFonts w:ascii="Calibri" w:hAnsi="Calibri"/>
          <w:lang w:val="es-ES_tradnl"/>
        </w:rPr>
        <w:t xml:space="preserve"> el </w:t>
      </w:r>
      <w:r w:rsidR="00F91D71">
        <w:rPr>
          <w:rFonts w:ascii="Calibri" w:hAnsi="Calibri"/>
          <w:lang w:val="es-ES_tradnl"/>
        </w:rPr>
        <w:t xml:space="preserve">número de horas </w:t>
      </w:r>
      <w:r w:rsidR="00E9362F">
        <w:rPr>
          <w:rFonts w:ascii="Calibri" w:hAnsi="Calibri"/>
          <w:lang w:val="es-ES_tradnl"/>
        </w:rPr>
        <w:t xml:space="preserve">proyectadas </w:t>
      </w:r>
      <w:r w:rsidR="00297A92" w:rsidRPr="00331D50">
        <w:rPr>
          <w:rFonts w:ascii="Calibri" w:hAnsi="Calibri"/>
          <w:lang w:val="es-ES_tradnl"/>
        </w:rPr>
        <w:t>de</w:t>
      </w:r>
      <w:r>
        <w:rPr>
          <w:rFonts w:ascii="Calibri" w:hAnsi="Calibri"/>
          <w:lang w:val="es-ES_tradnl"/>
        </w:rPr>
        <w:t xml:space="preserve"> uso de</w:t>
      </w:r>
      <w:r w:rsidR="00297A92" w:rsidRPr="00331D50">
        <w:rPr>
          <w:rFonts w:ascii="Calibri" w:hAnsi="Calibri"/>
          <w:lang w:val="es-ES_tradnl"/>
        </w:rPr>
        <w:t xml:space="preserve"> inglés en el curso</w:t>
      </w:r>
      <w:r>
        <w:rPr>
          <w:rFonts w:ascii="Calibri" w:hAnsi="Calibri"/>
          <w:lang w:val="es-ES_tradnl"/>
        </w:rPr>
        <w:t>, por parte de los estudiantes,</w:t>
      </w:r>
      <w:r w:rsidR="00297A92" w:rsidRPr="00331D50">
        <w:rPr>
          <w:rFonts w:ascii="Calibri" w:hAnsi="Calibri"/>
          <w:lang w:val="es-ES_tradnl"/>
        </w:rPr>
        <w:t xml:space="preserve"> </w:t>
      </w:r>
      <w:r w:rsidR="00A564CD">
        <w:rPr>
          <w:rFonts w:ascii="Calibri" w:hAnsi="Calibri"/>
          <w:lang w:val="es-ES_tradnl"/>
        </w:rPr>
        <w:t>e indique las</w:t>
      </w:r>
      <w:r w:rsidR="003300B3">
        <w:rPr>
          <w:rFonts w:ascii="Calibri" w:hAnsi="Calibri"/>
          <w:lang w:val="es-ES_tradnl"/>
        </w:rPr>
        <w:t xml:space="preserve"> evidenci</w:t>
      </w:r>
      <w:r w:rsidR="00A564CD">
        <w:rPr>
          <w:rFonts w:ascii="Calibri" w:hAnsi="Calibri"/>
          <w:lang w:val="es-ES_tradnl"/>
        </w:rPr>
        <w:t xml:space="preserve">as de </w:t>
      </w:r>
      <w:r>
        <w:rPr>
          <w:rFonts w:ascii="Calibri" w:hAnsi="Calibri"/>
          <w:lang w:val="es-ES_tradnl"/>
        </w:rPr>
        <w:t>aplicación</w:t>
      </w:r>
      <w:r w:rsidR="00E9362F">
        <w:rPr>
          <w:rFonts w:ascii="Calibri" w:hAnsi="Calibri"/>
          <w:lang w:val="es-ES_tradnl"/>
        </w:rPr>
        <w:t xml:space="preserve"> correspondientes</w:t>
      </w:r>
      <w:r w:rsidR="003300B3">
        <w:rPr>
          <w:rFonts w:ascii="Calibri" w:hAnsi="Calibri"/>
          <w:lang w:val="es-ES_tradnl"/>
        </w:rPr>
        <w:t>.</w:t>
      </w:r>
    </w:p>
    <w:tbl>
      <w:tblPr>
        <w:tblStyle w:val="Tablaconcuadrc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5953"/>
      </w:tblGrid>
      <w:tr w:rsidR="001201D4" w:rsidRPr="0027688F" w14:paraId="15DDCF76" w14:textId="58555045" w:rsidTr="001201D4">
        <w:tc>
          <w:tcPr>
            <w:tcW w:w="2127" w:type="dxa"/>
          </w:tcPr>
          <w:p w14:paraId="1DB80CA0" w14:textId="2DD5EDAB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Componente </w:t>
            </w:r>
          </w:p>
        </w:tc>
        <w:tc>
          <w:tcPr>
            <w:tcW w:w="992" w:type="dxa"/>
          </w:tcPr>
          <w:p w14:paraId="1CAEFC8E" w14:textId="14290821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># horas en el semestre</w:t>
            </w:r>
          </w:p>
        </w:tc>
        <w:tc>
          <w:tcPr>
            <w:tcW w:w="5953" w:type="dxa"/>
          </w:tcPr>
          <w:p w14:paraId="5BF555F5" w14:textId="797687FB" w:rsidR="001201D4" w:rsidRPr="00E9362F" w:rsidRDefault="001201D4" w:rsidP="001201D4">
            <w:pPr>
              <w:suppressAutoHyphens/>
              <w:spacing w:after="120"/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E9362F"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Evidencias de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aplicación </w:t>
            </w: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br/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(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Ej. Recibir clase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 xml:space="preserve">o conferencias 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en inglés, presentar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o</w:t>
            </w:r>
            <w:r w:rsidRPr="00E9362F">
              <w:rPr>
                <w:rFonts w:ascii="Calibri" w:hAnsi="Calibri"/>
                <w:sz w:val="20"/>
                <w:szCs w:val="20"/>
                <w:lang w:val="es-ES_tradnl"/>
              </w:rPr>
              <w:t xml:space="preserve"> interactuar en inglés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, escritura de informes o artículos, entre otras)</w:t>
            </w:r>
          </w:p>
        </w:tc>
      </w:tr>
      <w:tr w:rsidR="001201D4" w:rsidRPr="00E9362F" w14:paraId="3F82C710" w14:textId="6DEF919C" w:rsidTr="001201D4">
        <w:tc>
          <w:tcPr>
            <w:tcW w:w="2127" w:type="dxa"/>
            <w:tcBorders>
              <w:bottom w:val="single" w:sz="4" w:space="0" w:color="auto"/>
            </w:tcBorders>
          </w:tcPr>
          <w:p w14:paraId="796CA5D3" w14:textId="68472023" w:rsidR="001201D4" w:rsidRPr="00E9362F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L</w:t>
            </w:r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>istening</w:t>
            </w:r>
            <w:proofErr w:type="spellEnd"/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y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S</w:t>
            </w:r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>peaking</w:t>
            </w:r>
            <w:proofErr w:type="spellEnd"/>
            <w:r w:rsidRPr="00B002C6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6CCA3F" w14:textId="77777777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AB2064F" w14:textId="7B5470ED" w:rsidR="001201D4" w:rsidRPr="00B002C6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1201D4" w:rsidRPr="00E9362F" w14:paraId="6FFCD214" w14:textId="3AA8C942" w:rsidTr="001201D4">
        <w:tc>
          <w:tcPr>
            <w:tcW w:w="2127" w:type="dxa"/>
          </w:tcPr>
          <w:p w14:paraId="36628C8E" w14:textId="5E9286E0" w:rsidR="001201D4" w:rsidRPr="00E9362F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s-ES_tradnl"/>
              </w:rPr>
              <w:t>Writing</w:t>
            </w:r>
            <w:proofErr w:type="spellEnd"/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  <w:r w:rsidR="00410CB5">
              <w:rPr>
                <w:rFonts w:ascii="Calibri" w:hAnsi="Calibri"/>
                <w:sz w:val="20"/>
                <w:szCs w:val="20"/>
                <w:lang w:val="es-ES_tradnl"/>
              </w:rPr>
              <w:t>**</w:t>
            </w:r>
            <w:r w:rsidR="001201D4">
              <w:rPr>
                <w:rFonts w:ascii="Calibri" w:hAnsi="Calibr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992" w:type="dxa"/>
          </w:tcPr>
          <w:p w14:paraId="2488A123" w14:textId="098DAAF1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</w:tcPr>
          <w:p w14:paraId="783DCA88" w14:textId="77777777" w:rsidR="001201D4" w:rsidRPr="00E9362F" w:rsidRDefault="001201D4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  <w:lang w:val="es-ES_tradnl"/>
              </w:rPr>
            </w:pPr>
          </w:p>
        </w:tc>
      </w:tr>
      <w:tr w:rsidR="00B002C6" w:rsidRPr="00E9362F" w14:paraId="116896A0" w14:textId="77777777" w:rsidTr="001201D4">
        <w:tc>
          <w:tcPr>
            <w:tcW w:w="2127" w:type="dxa"/>
          </w:tcPr>
          <w:p w14:paraId="53EBD631" w14:textId="6499CCD8" w:rsidR="00B002C6" w:rsidRDefault="00B002C6" w:rsidP="00E9362F">
            <w:pPr>
              <w:suppressAutoHyphens/>
              <w:spacing w:after="12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Reading ***</w:t>
            </w:r>
          </w:p>
        </w:tc>
        <w:tc>
          <w:tcPr>
            <w:tcW w:w="992" w:type="dxa"/>
          </w:tcPr>
          <w:p w14:paraId="1984EA2C" w14:textId="77777777" w:rsidR="00B002C6" w:rsidRPr="00E9362F" w:rsidRDefault="00B002C6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5953" w:type="dxa"/>
          </w:tcPr>
          <w:p w14:paraId="1B1861B1" w14:textId="77777777" w:rsidR="00B002C6" w:rsidRPr="00E9362F" w:rsidRDefault="00B002C6" w:rsidP="00E9362F">
            <w:pPr>
              <w:suppressAutoHyphens/>
              <w:spacing w:after="120"/>
              <w:jc w:val="center"/>
              <w:rPr>
                <w:rFonts w:ascii="Calibri" w:hAnsi="Calibri"/>
                <w:sz w:val="20"/>
                <w:szCs w:val="20"/>
                <w:highlight w:val="yellow"/>
                <w:lang w:val="es-ES_tradnl"/>
              </w:rPr>
            </w:pPr>
          </w:p>
        </w:tc>
      </w:tr>
    </w:tbl>
    <w:p w14:paraId="37B62AEA" w14:textId="0B750DB4" w:rsidR="0090331C" w:rsidRDefault="001201D4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 w:rsidRPr="00410CB5">
        <w:rPr>
          <w:rFonts w:ascii="Calibri" w:hAnsi="Calibri"/>
          <w:sz w:val="20"/>
          <w:szCs w:val="20"/>
          <w:lang w:val="es-ES_tradnl"/>
        </w:rPr>
        <w:t xml:space="preserve">* </w:t>
      </w:r>
      <w:r w:rsidR="00B002C6">
        <w:rPr>
          <w:rFonts w:ascii="Calibri" w:hAnsi="Calibri"/>
          <w:sz w:val="20"/>
          <w:szCs w:val="20"/>
          <w:lang w:val="es-ES_tradnl"/>
        </w:rPr>
        <w:t>En</w:t>
      </w:r>
      <w:r w:rsidR="00B002C6" w:rsidRPr="00410CB5">
        <w:rPr>
          <w:rFonts w:ascii="Calibri" w:hAnsi="Calibri"/>
          <w:sz w:val="20"/>
          <w:szCs w:val="20"/>
          <w:lang w:val="es-ES_tradnl"/>
        </w:rPr>
        <w:t xml:space="preserve"> cursos de fundamentación y profundización</w:t>
      </w:r>
      <w:r w:rsidR="00B002C6">
        <w:rPr>
          <w:rFonts w:ascii="Calibri" w:hAnsi="Calibri"/>
          <w:sz w:val="20"/>
          <w:szCs w:val="20"/>
          <w:lang w:val="es-ES_tradnl"/>
        </w:rPr>
        <w:t>, m</w:t>
      </w:r>
      <w:r w:rsidRPr="00410CB5">
        <w:rPr>
          <w:rFonts w:ascii="Calibri" w:hAnsi="Calibri"/>
          <w:sz w:val="20"/>
          <w:szCs w:val="20"/>
          <w:lang w:val="es-ES_tradnl"/>
        </w:rPr>
        <w:t xml:space="preserve">ínimo </w:t>
      </w:r>
      <w:r w:rsidR="00410CB5" w:rsidRPr="00410CB5">
        <w:rPr>
          <w:rFonts w:ascii="Calibri" w:hAnsi="Calibri"/>
          <w:sz w:val="20"/>
          <w:szCs w:val="20"/>
          <w:lang w:val="es-ES_tradnl"/>
        </w:rPr>
        <w:t>1</w:t>
      </w:r>
      <w:r w:rsidR="00B002C6">
        <w:rPr>
          <w:rFonts w:ascii="Calibri" w:hAnsi="Calibri"/>
          <w:sz w:val="20"/>
          <w:szCs w:val="20"/>
          <w:lang w:val="es-ES_tradnl"/>
        </w:rPr>
        <w:t>5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 w:rsidR="00B002C6">
        <w:rPr>
          <w:rFonts w:ascii="Calibri" w:hAnsi="Calibri"/>
          <w:sz w:val="20"/>
          <w:szCs w:val="20"/>
          <w:lang w:val="es-ES_tradnl"/>
        </w:rPr>
        <w:t xml:space="preserve">horas (30% </w:t>
      </w:r>
      <w:r w:rsidRPr="00410CB5">
        <w:rPr>
          <w:rFonts w:ascii="Calibri" w:hAnsi="Calibri"/>
          <w:sz w:val="20"/>
          <w:szCs w:val="20"/>
          <w:lang w:val="es-ES_tradnl"/>
        </w:rPr>
        <w:t>de las 48 horas de clase</w:t>
      </w:r>
      <w:r w:rsidR="00B002C6">
        <w:rPr>
          <w:rFonts w:ascii="Calibri" w:hAnsi="Calibri"/>
          <w:sz w:val="20"/>
          <w:szCs w:val="20"/>
          <w:lang w:val="es-ES_tradnl"/>
        </w:rPr>
        <w:t>)</w:t>
      </w:r>
      <w:r w:rsidRPr="00410CB5">
        <w:rPr>
          <w:rFonts w:ascii="Calibri" w:hAnsi="Calibri"/>
          <w:sz w:val="20"/>
          <w:szCs w:val="20"/>
          <w:lang w:val="es-ES_tradnl"/>
        </w:rPr>
        <w:t xml:space="preserve">.  Y </w:t>
      </w:r>
      <w:r w:rsidR="00B002C6" w:rsidRPr="00410CB5">
        <w:rPr>
          <w:rFonts w:ascii="Calibri" w:hAnsi="Calibri"/>
          <w:sz w:val="20"/>
          <w:szCs w:val="20"/>
          <w:lang w:val="es-ES_tradnl"/>
        </w:rPr>
        <w:t>en cursos de trabajo independiente y en los espacios curriculares de Proyecto Doctoral y Tesis Doctoral</w:t>
      </w:r>
      <w:r w:rsidR="00B002C6">
        <w:rPr>
          <w:rFonts w:ascii="Calibri" w:hAnsi="Calibri"/>
          <w:sz w:val="20"/>
          <w:szCs w:val="20"/>
          <w:lang w:val="es-ES_tradnl"/>
        </w:rPr>
        <w:t xml:space="preserve">, mínimo </w:t>
      </w:r>
      <w:r w:rsidR="001C3875">
        <w:rPr>
          <w:rFonts w:ascii="Calibri" w:hAnsi="Calibri"/>
          <w:sz w:val="20"/>
          <w:szCs w:val="20"/>
          <w:lang w:val="es-ES_tradnl"/>
        </w:rPr>
        <w:t>19 horas por cada 4 créditos (</w:t>
      </w:r>
      <w:r w:rsidR="001D7154">
        <w:rPr>
          <w:rFonts w:ascii="Calibri" w:hAnsi="Calibri"/>
          <w:sz w:val="20"/>
          <w:szCs w:val="20"/>
          <w:lang w:val="es-ES_tradnl"/>
        </w:rPr>
        <w:t>1</w:t>
      </w:r>
      <w:r w:rsidR="00B002C6">
        <w:rPr>
          <w:rFonts w:ascii="Calibri" w:hAnsi="Calibri"/>
          <w:sz w:val="20"/>
          <w:szCs w:val="20"/>
          <w:lang w:val="es-ES_tradnl"/>
        </w:rPr>
        <w:t>0% de las</w:t>
      </w:r>
      <w:r w:rsidR="001C3875">
        <w:rPr>
          <w:rFonts w:ascii="Calibri" w:hAnsi="Calibri"/>
          <w:sz w:val="20"/>
          <w:szCs w:val="20"/>
          <w:lang w:val="es-ES_tradnl"/>
        </w:rPr>
        <w:t xml:space="preserve"> 192</w:t>
      </w:r>
      <w:r w:rsidR="00B002C6">
        <w:rPr>
          <w:rFonts w:ascii="Calibri" w:hAnsi="Calibri"/>
          <w:sz w:val="20"/>
          <w:szCs w:val="20"/>
          <w:lang w:val="es-ES_tradnl"/>
        </w:rPr>
        <w:t xml:space="preserve">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 w:rsidR="00B002C6">
        <w:rPr>
          <w:rFonts w:ascii="Calibri" w:hAnsi="Calibri"/>
          <w:sz w:val="20"/>
          <w:szCs w:val="20"/>
          <w:lang w:val="es-ES_tradnl"/>
        </w:rPr>
        <w:t xml:space="preserve">correspondientes a </w:t>
      </w:r>
      <w:r w:rsidR="001C3875">
        <w:rPr>
          <w:rFonts w:ascii="Calibri" w:hAnsi="Calibri"/>
          <w:sz w:val="20"/>
          <w:szCs w:val="20"/>
          <w:lang w:val="es-ES_tradnl"/>
        </w:rPr>
        <w:t>4 créditos)</w:t>
      </w:r>
      <w:r w:rsidR="00DD41B0">
        <w:rPr>
          <w:rFonts w:ascii="Calibri" w:hAnsi="Calibri"/>
          <w:sz w:val="20"/>
          <w:szCs w:val="20"/>
          <w:lang w:val="es-ES_tradnl"/>
        </w:rPr>
        <w:t xml:space="preserve">, </w:t>
      </w:r>
      <w:r w:rsidR="001D7154">
        <w:rPr>
          <w:rFonts w:ascii="Calibri" w:hAnsi="Calibri"/>
          <w:sz w:val="20"/>
          <w:szCs w:val="20"/>
          <w:lang w:val="es-ES_tradnl"/>
        </w:rPr>
        <w:t xml:space="preserve">aplicadas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proyecto </w:t>
      </w:r>
      <w:r w:rsidR="003A11E8">
        <w:rPr>
          <w:rFonts w:ascii="Calibri" w:hAnsi="Calibri"/>
          <w:sz w:val="20"/>
          <w:szCs w:val="20"/>
          <w:lang w:val="es-ES_tradnl"/>
        </w:rPr>
        <w:t xml:space="preserve">doctoral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o tesis doctoral, o en </w:t>
      </w:r>
      <w:r w:rsidR="001C3875"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="00410CB5"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 w:rsidR="001C3875">
        <w:rPr>
          <w:rFonts w:ascii="Calibri" w:hAnsi="Calibri"/>
          <w:sz w:val="20"/>
          <w:szCs w:val="20"/>
          <w:lang w:val="es-ES_tradnl"/>
        </w:rPr>
        <w:t>u otras</w:t>
      </w:r>
      <w:r w:rsidR="00DD41B0">
        <w:rPr>
          <w:rFonts w:ascii="Calibri" w:hAnsi="Calibri"/>
          <w:sz w:val="20"/>
          <w:szCs w:val="20"/>
          <w:lang w:val="es-ES_tradnl"/>
        </w:rPr>
        <w:t>.</w:t>
      </w:r>
    </w:p>
    <w:p w14:paraId="63F19A8D" w14:textId="0916C129" w:rsidR="001C3875" w:rsidRDefault="0090331C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>*</w:t>
      </w:r>
      <w:r w:rsidR="001D7154">
        <w:rPr>
          <w:rFonts w:ascii="Calibri" w:hAnsi="Calibri"/>
          <w:sz w:val="20"/>
          <w:szCs w:val="20"/>
          <w:lang w:val="es-ES_tradnl"/>
        </w:rPr>
        <w:t xml:space="preserve">* </w:t>
      </w:r>
      <w:r w:rsidR="001D7154" w:rsidRPr="00410CB5">
        <w:rPr>
          <w:rFonts w:ascii="Calibri" w:hAnsi="Calibri"/>
          <w:sz w:val="20"/>
          <w:szCs w:val="20"/>
          <w:lang w:val="es-ES_tradnl"/>
        </w:rPr>
        <w:t>En cursos de fundamentación</w:t>
      </w:r>
      <w:r w:rsidR="001D7154">
        <w:rPr>
          <w:rFonts w:ascii="Calibri" w:hAnsi="Calibri"/>
          <w:sz w:val="20"/>
          <w:szCs w:val="20"/>
          <w:lang w:val="es-ES_tradnl"/>
        </w:rPr>
        <w:t xml:space="preserve"> y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 profundización</w:t>
      </w:r>
      <w:r w:rsidR="001D7154">
        <w:rPr>
          <w:rFonts w:ascii="Calibri" w:hAnsi="Calibri"/>
          <w:sz w:val="20"/>
          <w:szCs w:val="20"/>
          <w:lang w:val="es-ES_tradnl"/>
        </w:rPr>
        <w:t xml:space="preserve"> (incluyendo trabajo independiente), m</w:t>
      </w:r>
      <w:r w:rsidR="001D7154" w:rsidRPr="00410CB5">
        <w:rPr>
          <w:rFonts w:ascii="Calibri" w:hAnsi="Calibri"/>
          <w:sz w:val="20"/>
          <w:szCs w:val="20"/>
          <w:lang w:val="es-ES_tradnl"/>
        </w:rPr>
        <w:t>ínimo 1</w:t>
      </w:r>
      <w:r w:rsidR="001D7154">
        <w:rPr>
          <w:rFonts w:ascii="Calibri" w:hAnsi="Calibri"/>
          <w:sz w:val="20"/>
          <w:szCs w:val="20"/>
          <w:lang w:val="es-ES_tradnl"/>
        </w:rPr>
        <w:t>9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 w:rsidR="001D7154">
        <w:rPr>
          <w:rFonts w:ascii="Calibri" w:hAnsi="Calibri"/>
          <w:sz w:val="20"/>
          <w:szCs w:val="20"/>
          <w:lang w:val="es-ES_tradnl"/>
        </w:rPr>
        <w:t xml:space="preserve">horas (10% 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de las </w:t>
      </w:r>
      <w:r w:rsidR="001D7154">
        <w:rPr>
          <w:rFonts w:ascii="Calibri" w:hAnsi="Calibri"/>
          <w:sz w:val="20"/>
          <w:szCs w:val="20"/>
          <w:lang w:val="es-ES_tradnl"/>
        </w:rPr>
        <w:t xml:space="preserve">192 horas correspondientes a </w:t>
      </w:r>
      <w:r w:rsidR="001C3875">
        <w:rPr>
          <w:rFonts w:ascii="Calibri" w:hAnsi="Calibri"/>
          <w:sz w:val="20"/>
          <w:szCs w:val="20"/>
          <w:lang w:val="es-ES_tradnl"/>
        </w:rPr>
        <w:t xml:space="preserve">los </w:t>
      </w:r>
      <w:r w:rsidR="001D7154">
        <w:rPr>
          <w:rFonts w:ascii="Calibri" w:hAnsi="Calibri"/>
          <w:sz w:val="20"/>
          <w:szCs w:val="20"/>
          <w:lang w:val="es-ES_tradnl"/>
        </w:rPr>
        <w:t>4 créditos</w:t>
      </w:r>
      <w:r w:rsidR="001C3875">
        <w:rPr>
          <w:rFonts w:ascii="Calibri" w:hAnsi="Calibri"/>
          <w:sz w:val="20"/>
          <w:szCs w:val="20"/>
          <w:lang w:val="es-ES_tradnl"/>
        </w:rPr>
        <w:t xml:space="preserve"> del curso</w:t>
      </w:r>
      <w:r w:rsidR="001D7154">
        <w:rPr>
          <w:rFonts w:ascii="Calibri" w:hAnsi="Calibri"/>
          <w:sz w:val="20"/>
          <w:szCs w:val="20"/>
          <w:lang w:val="es-ES_tradnl"/>
        </w:rPr>
        <w:t>)</w:t>
      </w:r>
      <w:r w:rsidR="001D7154" w:rsidRPr="00410CB5">
        <w:rPr>
          <w:rFonts w:ascii="Calibri" w:hAnsi="Calibri"/>
          <w:sz w:val="20"/>
          <w:szCs w:val="20"/>
          <w:lang w:val="es-ES_tradnl"/>
        </w:rPr>
        <w:t>.  Y en los espacios curriculares de Proyecto Doctoral y Tesis Doctoral</w:t>
      </w:r>
      <w:r w:rsidR="001D7154">
        <w:rPr>
          <w:rFonts w:ascii="Calibri" w:hAnsi="Calibri"/>
          <w:sz w:val="20"/>
          <w:szCs w:val="20"/>
          <w:lang w:val="es-ES_tradnl"/>
        </w:rPr>
        <w:t xml:space="preserve">, </w:t>
      </w:r>
      <w:r w:rsidR="001C3875">
        <w:rPr>
          <w:rFonts w:ascii="Calibri" w:hAnsi="Calibri"/>
          <w:sz w:val="20"/>
          <w:szCs w:val="20"/>
          <w:lang w:val="es-ES_tradnl"/>
        </w:rPr>
        <w:t xml:space="preserve">mínimo 19 horas por cada 4 créditos (10% de las 192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 w:rsidR="001C3875">
        <w:rPr>
          <w:rFonts w:ascii="Calibri" w:hAnsi="Calibri"/>
          <w:sz w:val="20"/>
          <w:szCs w:val="20"/>
          <w:lang w:val="es-ES_tradnl"/>
        </w:rPr>
        <w:t xml:space="preserve">correspondientes a 4 créditos), </w:t>
      </w:r>
      <w:r w:rsidR="001D7154">
        <w:rPr>
          <w:rFonts w:ascii="Calibri" w:hAnsi="Calibri"/>
          <w:sz w:val="20"/>
          <w:szCs w:val="20"/>
          <w:lang w:val="es-ES_tradnl"/>
        </w:rPr>
        <w:t xml:space="preserve">aplicadas </w:t>
      </w:r>
      <w:r w:rsidR="001D7154"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proyecto doctoral o tesis doctoral,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o en </w:t>
      </w:r>
      <w:r w:rsidR="001C3875"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="001C3875"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 w:rsidR="001C3875">
        <w:rPr>
          <w:rFonts w:ascii="Calibri" w:hAnsi="Calibri"/>
          <w:sz w:val="20"/>
          <w:szCs w:val="20"/>
          <w:lang w:val="es-ES_tradnl"/>
        </w:rPr>
        <w:t>u otras.</w:t>
      </w:r>
    </w:p>
    <w:p w14:paraId="6C2BD526" w14:textId="6529FCA2" w:rsidR="001C3875" w:rsidRDefault="001C3875" w:rsidP="00CF5000">
      <w:pPr>
        <w:suppressAutoHyphens/>
        <w:spacing w:after="120"/>
        <w:rPr>
          <w:rFonts w:ascii="Calibri" w:hAnsi="Calibri"/>
          <w:sz w:val="20"/>
          <w:szCs w:val="20"/>
          <w:lang w:val="es-ES_tradnl"/>
        </w:rPr>
      </w:pPr>
      <w:r>
        <w:rPr>
          <w:rFonts w:ascii="Calibri" w:hAnsi="Calibri"/>
          <w:sz w:val="20"/>
          <w:szCs w:val="20"/>
          <w:lang w:val="es-ES_tradnl"/>
        </w:rPr>
        <w:t xml:space="preserve">*** </w:t>
      </w:r>
      <w:r w:rsidRPr="00410CB5">
        <w:rPr>
          <w:rFonts w:ascii="Calibri" w:hAnsi="Calibri"/>
          <w:sz w:val="20"/>
          <w:szCs w:val="20"/>
          <w:lang w:val="es-ES_tradnl"/>
        </w:rPr>
        <w:t>En cursos de fundamentación</w:t>
      </w:r>
      <w:r>
        <w:rPr>
          <w:rFonts w:ascii="Calibri" w:hAnsi="Calibri"/>
          <w:sz w:val="20"/>
          <w:szCs w:val="20"/>
          <w:lang w:val="es-ES_tradnl"/>
        </w:rPr>
        <w:t xml:space="preserve"> y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profundización</w:t>
      </w:r>
      <w:r>
        <w:rPr>
          <w:rFonts w:ascii="Calibri" w:hAnsi="Calibri"/>
          <w:sz w:val="20"/>
          <w:szCs w:val="20"/>
          <w:lang w:val="es-ES_tradnl"/>
        </w:rPr>
        <w:t xml:space="preserve"> (incluyendo trabajo independiente), m</w:t>
      </w:r>
      <w:r w:rsidRPr="00410CB5">
        <w:rPr>
          <w:rFonts w:ascii="Calibri" w:hAnsi="Calibri"/>
          <w:sz w:val="20"/>
          <w:szCs w:val="20"/>
          <w:lang w:val="es-ES_tradnl"/>
        </w:rPr>
        <w:t xml:space="preserve">ínimo </w:t>
      </w:r>
      <w:r w:rsidR="003A11E8">
        <w:rPr>
          <w:rFonts w:ascii="Calibri" w:hAnsi="Calibri"/>
          <w:sz w:val="20"/>
          <w:szCs w:val="20"/>
          <w:lang w:val="es-ES_tradnl"/>
        </w:rPr>
        <w:t>77</w:t>
      </w:r>
      <w:r w:rsidRPr="00410CB5">
        <w:rPr>
          <w:rFonts w:ascii="Calibri" w:hAnsi="Calibri"/>
          <w:sz w:val="20"/>
          <w:szCs w:val="20"/>
          <w:lang w:val="es-ES_tradnl"/>
        </w:rPr>
        <w:t xml:space="preserve"> </w:t>
      </w:r>
      <w:r>
        <w:rPr>
          <w:rFonts w:ascii="Calibri" w:hAnsi="Calibri"/>
          <w:sz w:val="20"/>
          <w:szCs w:val="20"/>
          <w:lang w:val="es-ES_tradnl"/>
        </w:rPr>
        <w:t>horas (</w:t>
      </w:r>
      <w:r w:rsidR="003A11E8">
        <w:rPr>
          <w:rFonts w:ascii="Calibri" w:hAnsi="Calibri"/>
          <w:sz w:val="20"/>
          <w:szCs w:val="20"/>
          <w:lang w:val="es-ES_tradnl"/>
        </w:rPr>
        <w:t>4</w:t>
      </w:r>
      <w:r>
        <w:rPr>
          <w:rFonts w:ascii="Calibri" w:hAnsi="Calibri"/>
          <w:sz w:val="20"/>
          <w:szCs w:val="20"/>
          <w:lang w:val="es-ES_tradnl"/>
        </w:rPr>
        <w:t xml:space="preserve">0%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de las </w:t>
      </w:r>
      <w:r>
        <w:rPr>
          <w:rFonts w:ascii="Calibri" w:hAnsi="Calibri"/>
          <w:sz w:val="20"/>
          <w:szCs w:val="20"/>
          <w:lang w:val="es-ES_tradnl"/>
        </w:rPr>
        <w:t>192 horas correspondientes a los 4 créditos del curso)</w:t>
      </w:r>
      <w:r w:rsidRPr="00410CB5">
        <w:rPr>
          <w:rFonts w:ascii="Calibri" w:hAnsi="Calibri"/>
          <w:sz w:val="20"/>
          <w:szCs w:val="20"/>
          <w:lang w:val="es-ES_tradnl"/>
        </w:rPr>
        <w:t>.  Y en los espacios curriculares de Proyecto Doctoral y Tesis Doctoral</w:t>
      </w:r>
      <w:r>
        <w:rPr>
          <w:rFonts w:ascii="Calibri" w:hAnsi="Calibri"/>
          <w:sz w:val="20"/>
          <w:szCs w:val="20"/>
          <w:lang w:val="es-ES_tradnl"/>
        </w:rPr>
        <w:t xml:space="preserve">, mínimo </w:t>
      </w:r>
      <w:r w:rsidR="003A11E8">
        <w:rPr>
          <w:rFonts w:ascii="Calibri" w:hAnsi="Calibri"/>
          <w:sz w:val="20"/>
          <w:szCs w:val="20"/>
          <w:lang w:val="es-ES_tradnl"/>
        </w:rPr>
        <w:t>77</w:t>
      </w:r>
      <w:r>
        <w:rPr>
          <w:rFonts w:ascii="Calibri" w:hAnsi="Calibri"/>
          <w:sz w:val="20"/>
          <w:szCs w:val="20"/>
          <w:lang w:val="es-ES_tradnl"/>
        </w:rPr>
        <w:t xml:space="preserve"> horas por cada 4 créditos (</w:t>
      </w:r>
      <w:r w:rsidR="003A11E8">
        <w:rPr>
          <w:rFonts w:ascii="Calibri" w:hAnsi="Calibri"/>
          <w:sz w:val="20"/>
          <w:szCs w:val="20"/>
          <w:lang w:val="es-ES_tradnl"/>
        </w:rPr>
        <w:t>4</w:t>
      </w:r>
      <w:r>
        <w:rPr>
          <w:rFonts w:ascii="Calibri" w:hAnsi="Calibri"/>
          <w:sz w:val="20"/>
          <w:szCs w:val="20"/>
          <w:lang w:val="es-ES_tradnl"/>
        </w:rPr>
        <w:t xml:space="preserve">0% de las 192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horas </w:t>
      </w:r>
      <w:r>
        <w:rPr>
          <w:rFonts w:ascii="Calibri" w:hAnsi="Calibri"/>
          <w:sz w:val="20"/>
          <w:szCs w:val="20"/>
          <w:lang w:val="es-ES_tradnl"/>
        </w:rPr>
        <w:t xml:space="preserve">correspondientes a 4 créditos), aplicadas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en sesiones de seguimiento con los directores de tesis o con los coordinadores de proyecto doctoral o tesis doctoral, o en </w:t>
      </w:r>
      <w:r>
        <w:rPr>
          <w:rFonts w:ascii="Calibri" w:hAnsi="Calibri"/>
          <w:sz w:val="20"/>
          <w:szCs w:val="20"/>
          <w:lang w:val="es-ES_tradnl"/>
        </w:rPr>
        <w:t xml:space="preserve">talleres, seminarios, </w:t>
      </w:r>
      <w:r w:rsidRPr="00410CB5">
        <w:rPr>
          <w:rFonts w:ascii="Calibri" w:hAnsi="Calibri"/>
          <w:sz w:val="20"/>
          <w:szCs w:val="20"/>
          <w:lang w:val="es-ES_tradnl"/>
        </w:rPr>
        <w:t xml:space="preserve">actividades de movilidad </w:t>
      </w:r>
      <w:r>
        <w:rPr>
          <w:rFonts w:ascii="Calibri" w:hAnsi="Calibri"/>
          <w:sz w:val="20"/>
          <w:szCs w:val="20"/>
          <w:lang w:val="es-ES_tradnl"/>
        </w:rPr>
        <w:t>u otras.</w:t>
      </w:r>
    </w:p>
    <w:p w14:paraId="7AD61959" w14:textId="2C35B5AD" w:rsidR="005D0625" w:rsidRPr="00700628" w:rsidRDefault="001047C5" w:rsidP="00700628">
      <w:pPr>
        <w:pBdr>
          <w:bottom w:val="single" w:sz="4" w:space="1" w:color="auto"/>
          <w:between w:val="single" w:sz="4" w:space="1" w:color="auto"/>
          <w:bar w:val="single" w:sz="4" w:color="auto"/>
        </w:pBdr>
        <w:suppressAutoHyphens/>
        <w:spacing w:after="120"/>
        <w:rPr>
          <w:rFonts w:ascii="Calibri" w:hAnsi="Calibri"/>
          <w:b/>
          <w:lang w:val="es-ES_tradnl"/>
        </w:rPr>
      </w:pPr>
      <w:r>
        <w:rPr>
          <w:rFonts w:ascii="Calibri" w:hAnsi="Calibri"/>
          <w:b/>
          <w:lang w:val="es-ES_tradnl"/>
        </w:rPr>
        <w:lastRenderedPageBreak/>
        <w:t xml:space="preserve">Innovación y </w:t>
      </w:r>
      <w:r w:rsidR="005D0625">
        <w:rPr>
          <w:rFonts w:ascii="Calibri" w:hAnsi="Calibri"/>
          <w:b/>
          <w:lang w:val="es-ES_tradnl"/>
        </w:rPr>
        <w:t>emprendimiento de base tecnológica</w:t>
      </w:r>
    </w:p>
    <w:p w14:paraId="3061623B" w14:textId="77777777" w:rsidR="009D0727" w:rsidRDefault="009D0727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</w:p>
    <w:p w14:paraId="55B8570B" w14:textId="219D736A" w:rsidR="009D0727" w:rsidRPr="009D0727" w:rsidRDefault="009D0727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9D0727">
        <w:rPr>
          <w:rFonts w:ascii="Calibri" w:hAnsi="Calibri"/>
          <w:lang w:val="es-ES_tradnl"/>
        </w:rPr>
        <w:t>El curso de Innovación y Emprendimiento</w:t>
      </w:r>
      <w:r>
        <w:rPr>
          <w:rFonts w:ascii="Calibri" w:hAnsi="Calibri"/>
          <w:lang w:val="es-ES_tradnl"/>
        </w:rPr>
        <w:t>, y especialmente estos módulos relacionados con modelado de negocios,</w:t>
      </w:r>
      <w:r w:rsidRPr="009D0727">
        <w:rPr>
          <w:rFonts w:ascii="Calibri" w:hAnsi="Calibri"/>
          <w:lang w:val="es-ES_tradnl"/>
        </w:rPr>
        <w:t xml:space="preserve"> contribuye a que el estudiante doctoral conecte los resultados de su investigación con oportunidades reales de aplicación, facilitando la transformación del conocimiento en soluciones innovadoras con potencial de transferencia o emprendimiento de base tecnológica.</w:t>
      </w:r>
    </w:p>
    <w:p w14:paraId="65031842" w14:textId="387E1E8C" w:rsidR="009D0727" w:rsidRPr="009D0727" w:rsidRDefault="009D0727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9D0727">
        <w:rPr>
          <w:rFonts w:ascii="Calibri" w:hAnsi="Calibri"/>
          <w:lang w:val="es-ES_tradnl"/>
        </w:rPr>
        <w:t xml:space="preserve">A través de metodologías como el diseño de modelos de negocio, Jobs </w:t>
      </w:r>
      <w:proofErr w:type="spellStart"/>
      <w:r w:rsidRPr="009D0727">
        <w:rPr>
          <w:rFonts w:ascii="Calibri" w:hAnsi="Calibri"/>
          <w:lang w:val="es-ES_tradnl"/>
        </w:rPr>
        <w:t>To</w:t>
      </w:r>
      <w:proofErr w:type="spellEnd"/>
      <w:r w:rsidRPr="009D0727">
        <w:rPr>
          <w:rFonts w:ascii="Calibri" w:hAnsi="Calibri"/>
          <w:lang w:val="es-ES_tradnl"/>
        </w:rPr>
        <w:t xml:space="preserve"> Be Done y la validación experimental, el estudiante identifica problemas relevantes, </w:t>
      </w:r>
      <w:r>
        <w:rPr>
          <w:rFonts w:ascii="Calibri" w:hAnsi="Calibri"/>
          <w:lang w:val="es-ES_tradnl"/>
        </w:rPr>
        <w:t xml:space="preserve">facilitará la </w:t>
      </w:r>
      <w:proofErr w:type="spellStart"/>
      <w:r>
        <w:rPr>
          <w:rFonts w:ascii="Calibri" w:hAnsi="Calibri"/>
          <w:lang w:val="es-ES_tradnl"/>
        </w:rPr>
        <w:t>estructiración</w:t>
      </w:r>
      <w:proofErr w:type="spellEnd"/>
      <w:r>
        <w:rPr>
          <w:rFonts w:ascii="Calibri" w:hAnsi="Calibri"/>
          <w:lang w:val="es-ES_tradnl"/>
        </w:rPr>
        <w:t xml:space="preserve"> de</w:t>
      </w:r>
      <w:r w:rsidRPr="009D0727">
        <w:rPr>
          <w:rFonts w:ascii="Calibri" w:hAnsi="Calibri"/>
          <w:lang w:val="es-ES_tradnl"/>
        </w:rPr>
        <w:t xml:space="preserve"> propuestas de valor y evalúa su viabilidad técnica, de mercado y económica. Esto permite complementar la tesis con una dimensión aplicada, orientada a impacto, escalabilidad y sostenibilidad.</w:t>
      </w:r>
    </w:p>
    <w:p w14:paraId="2AA40761" w14:textId="77777777" w:rsidR="009D0727" w:rsidRDefault="009D0727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 w:rsidRPr="009D0727">
        <w:rPr>
          <w:rFonts w:ascii="Calibri" w:hAnsi="Calibri"/>
          <w:lang w:val="es-ES_tradnl"/>
        </w:rPr>
        <w:t>En síntesis, el curso fortalece la capacidad del doctorando para convertir su investigación en iniciativas con valor práctico, contribuyendo al desarrollo de innovación y emprendimientos de base tecnológica.</w:t>
      </w:r>
    </w:p>
    <w:p w14:paraId="4E39AE83" w14:textId="77777777" w:rsidR="009D0727" w:rsidRDefault="009D0727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</w:p>
    <w:p w14:paraId="5A723F1F" w14:textId="71BBD726" w:rsidR="001207E9" w:rsidRPr="002D5C9D" w:rsidRDefault="002D5C9D" w:rsidP="009D0727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Libro texto y lecturas recomendadas</w:t>
      </w:r>
    </w:p>
    <w:p w14:paraId="604607E1" w14:textId="77777777" w:rsidR="005A2B07" w:rsidRPr="004762CA" w:rsidRDefault="005A2B07" w:rsidP="005A2B07">
      <w:pPr>
        <w:suppressAutoHyphens/>
        <w:spacing w:after="120"/>
        <w:rPr>
          <w:rFonts w:ascii="Calibri" w:hAnsi="Calibri"/>
        </w:rPr>
      </w:pPr>
      <w:r w:rsidRPr="005A2B07">
        <w:rPr>
          <w:rFonts w:ascii="Calibri" w:hAnsi="Calibri"/>
        </w:rPr>
        <w:t xml:space="preserve">Osterwalder, A., &amp; Pigneur, Y. (2010). </w:t>
      </w:r>
      <w:r w:rsidRPr="009176E1">
        <w:rPr>
          <w:rFonts w:ascii="Calibri" w:hAnsi="Calibri"/>
        </w:rPr>
        <w:t xml:space="preserve">Business model generation: A handbook for visionaries, game changers, and challengers. </w:t>
      </w:r>
      <w:r w:rsidRPr="004762CA">
        <w:rPr>
          <w:rFonts w:ascii="Calibri" w:hAnsi="Calibri"/>
        </w:rPr>
        <w:t>John Wiley &amp; Sons.</w:t>
      </w:r>
    </w:p>
    <w:p w14:paraId="79A91D8C" w14:textId="77777777" w:rsidR="005A2B07" w:rsidRDefault="005A2B07" w:rsidP="005A2B07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 xml:space="preserve">Osterwalder, A., Pigneur, Y., Bernarda, G., &amp; Smith, A. (2014). </w:t>
      </w:r>
      <w:r w:rsidRPr="004762CA">
        <w:rPr>
          <w:rFonts w:ascii="Calibri" w:hAnsi="Calibri"/>
          <w:i/>
          <w:iCs/>
          <w:lang w:val="en-US" w:eastAsia="en-US"/>
        </w:rPr>
        <w:t>Value proposition design: How to create products and services customers want</w:t>
      </w:r>
      <w:r w:rsidRPr="004762CA">
        <w:rPr>
          <w:rFonts w:ascii="Calibri" w:hAnsi="Calibri"/>
          <w:lang w:val="en-US" w:eastAsia="en-US"/>
        </w:rPr>
        <w:t>. John Wiley &amp; Sons.</w:t>
      </w:r>
    </w:p>
    <w:p w14:paraId="67DF89C1" w14:textId="77777777" w:rsidR="005A2B07" w:rsidRDefault="005A2B07" w:rsidP="005A2B07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>Aulet, B. (2013). Disciplined entrepreneurship: 24 steps to a successful startup. John Wiley &amp; Sons.</w:t>
      </w:r>
    </w:p>
    <w:p w14:paraId="05B4A1BC" w14:textId="77777777" w:rsidR="005A2B07" w:rsidRPr="004762CA" w:rsidRDefault="005A2B07" w:rsidP="005A2B07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>Christensen, C. M., Hall, T., Dillon, K., &amp; Duncan, D. S. (2016). Competing against luck: The story of innovation and customer choice. Harper Business.</w:t>
      </w:r>
    </w:p>
    <w:p w14:paraId="07636748" w14:textId="77777777" w:rsidR="00F42342" w:rsidRDefault="00F42342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20200406" w14:textId="57A245FA" w:rsidR="006B0A94" w:rsidRPr="003D1633" w:rsidRDefault="002D5C9D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  <w:r w:rsidRPr="003D1633">
        <w:rPr>
          <w:rFonts w:ascii="Calibri" w:hAnsi="Calibri"/>
          <w:b/>
          <w:lang w:val="es-ES_tradnl"/>
        </w:rPr>
        <w:t>Criterio</w:t>
      </w:r>
      <w:r w:rsidR="00A564CD" w:rsidRPr="003D1633">
        <w:rPr>
          <w:rFonts w:ascii="Calibri" w:hAnsi="Calibri"/>
          <w:b/>
          <w:lang w:val="es-ES_tradnl"/>
        </w:rPr>
        <w:t>s</w:t>
      </w:r>
      <w:r w:rsidRPr="003D1633">
        <w:rPr>
          <w:rFonts w:ascii="Calibri" w:hAnsi="Calibri"/>
          <w:b/>
          <w:lang w:val="es-ES_tradnl"/>
        </w:rPr>
        <w:t xml:space="preserve"> de evaluación</w:t>
      </w:r>
    </w:p>
    <w:p w14:paraId="08571EF6" w14:textId="536ACD73" w:rsidR="00D56475" w:rsidRDefault="00D56475" w:rsidP="00D56475">
      <w:pP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lang w:val="es-ES_tradnl"/>
        </w:rPr>
        <w:t xml:space="preserve">Describa brevemente las actividades a ser desarrolladas y evaluadas en el curso, </w:t>
      </w:r>
      <w:r w:rsidR="00CF5000">
        <w:rPr>
          <w:rFonts w:ascii="Calibri" w:hAnsi="Calibri"/>
          <w:lang w:val="es-ES_tradnl"/>
        </w:rPr>
        <w:t xml:space="preserve">que permitan evidenciar el logro de los RA </w:t>
      </w:r>
      <w:r w:rsidR="00E90759">
        <w:rPr>
          <w:rFonts w:ascii="Calibri" w:hAnsi="Calibri"/>
          <w:lang w:val="es-ES_tradnl"/>
        </w:rPr>
        <w:t xml:space="preserve">del curso </w:t>
      </w:r>
      <w:r w:rsidR="00CF5000">
        <w:rPr>
          <w:rFonts w:ascii="Calibri" w:hAnsi="Calibri"/>
          <w:lang w:val="es-ES_tradnl"/>
        </w:rPr>
        <w:t xml:space="preserve">por parte de los estudiantes. Para cada actividad indicar el RA o </w:t>
      </w:r>
      <w:proofErr w:type="spellStart"/>
      <w:r w:rsidR="00CF5000">
        <w:rPr>
          <w:rFonts w:ascii="Calibri" w:hAnsi="Calibri"/>
          <w:lang w:val="es-ES_tradnl"/>
        </w:rPr>
        <w:t>RAs</w:t>
      </w:r>
      <w:proofErr w:type="spellEnd"/>
      <w:r w:rsidR="00CF5000">
        <w:rPr>
          <w:rFonts w:ascii="Calibri" w:hAnsi="Calibri"/>
          <w:lang w:val="es-ES_tradnl"/>
        </w:rPr>
        <w:t xml:space="preserve"> a los cuales tributa </w:t>
      </w:r>
      <w:r>
        <w:rPr>
          <w:rFonts w:ascii="Calibri" w:hAnsi="Calibri"/>
          <w:lang w:val="es-ES_tradnl"/>
        </w:rPr>
        <w:t>y el porcentaje correspondiente</w:t>
      </w:r>
      <w:r w:rsidR="00CF5000">
        <w:rPr>
          <w:rFonts w:ascii="Calibri" w:hAnsi="Calibri"/>
          <w:lang w:val="es-ES_tradnl"/>
        </w:rPr>
        <w:t xml:space="preserve"> de la nota final</w:t>
      </w:r>
      <w:r>
        <w:rPr>
          <w:rFonts w:ascii="Calibri" w:hAnsi="Calibri"/>
          <w:lang w:val="es-ES_tradnl"/>
        </w:rPr>
        <w:t>.</w:t>
      </w:r>
    </w:p>
    <w:p w14:paraId="5028068F" w14:textId="4A93C2E1" w:rsidR="006B0A94" w:rsidRPr="000809D5" w:rsidRDefault="006969D2" w:rsidP="00BE0BD2">
      <w:pPr>
        <w:suppressAutoHyphens/>
        <w:spacing w:after="120"/>
        <w:jc w:val="both"/>
        <w:rPr>
          <w:rFonts w:ascii="Calibri" w:hAnsi="Calibri"/>
          <w:lang w:val="es-CO"/>
        </w:rPr>
      </w:pPr>
      <w:r w:rsidRPr="006969D2">
        <w:rPr>
          <w:rFonts w:ascii="Calibri" w:hAnsi="Calibri"/>
          <w:lang w:val="es-ES_tradnl"/>
        </w:rPr>
        <w:t xml:space="preserve">Asegúrese de </w:t>
      </w:r>
      <w:r>
        <w:rPr>
          <w:rFonts w:ascii="Calibri" w:hAnsi="Calibri"/>
          <w:lang w:val="es-ES_tradnl"/>
        </w:rPr>
        <w:t>incluir actividades que impliquen que el estudiante lea</w:t>
      </w:r>
      <w:r w:rsidR="00676A1A">
        <w:rPr>
          <w:rFonts w:ascii="Calibri" w:hAnsi="Calibri"/>
          <w:lang w:val="es-ES_tradnl"/>
        </w:rPr>
        <w:t>,</w:t>
      </w:r>
      <w:r w:rsidR="003D1633">
        <w:rPr>
          <w:rFonts w:ascii="Calibri" w:hAnsi="Calibri"/>
          <w:lang w:val="es-ES_tradnl"/>
        </w:rPr>
        <w:t xml:space="preserve"> escuche,</w:t>
      </w:r>
      <w:r w:rsidR="00676A1A">
        <w:rPr>
          <w:rFonts w:ascii="Calibri" w:hAnsi="Calibri"/>
          <w:lang w:val="es-ES_tradnl"/>
        </w:rPr>
        <w:t xml:space="preserve"> </w:t>
      </w:r>
      <w:r>
        <w:rPr>
          <w:rFonts w:ascii="Calibri" w:hAnsi="Calibri"/>
          <w:lang w:val="es-ES_tradnl"/>
        </w:rPr>
        <w:t>escriba</w:t>
      </w:r>
      <w:r w:rsidR="00676A1A">
        <w:rPr>
          <w:rFonts w:ascii="Calibri" w:hAnsi="Calibri"/>
          <w:lang w:val="es-ES_tradnl"/>
        </w:rPr>
        <w:t xml:space="preserve">, interactúe y presente </w:t>
      </w:r>
      <w:r>
        <w:rPr>
          <w:rFonts w:ascii="Calibri" w:hAnsi="Calibri"/>
          <w:lang w:val="es-ES_tradnl"/>
        </w:rPr>
        <w:t>en inglés.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60" w:firstRow="1" w:lastRow="1" w:firstColumn="0" w:lastColumn="0" w:noHBand="0" w:noVBand="1"/>
      </w:tblPr>
      <w:tblGrid>
        <w:gridCol w:w="5557"/>
        <w:gridCol w:w="2110"/>
        <w:gridCol w:w="1292"/>
      </w:tblGrid>
      <w:tr w:rsidR="000809D5" w:rsidRPr="0027688F" w14:paraId="4794BD13" w14:textId="18BD3AC0" w:rsidTr="00E90759">
        <w:tc>
          <w:tcPr>
            <w:tcW w:w="5557" w:type="dxa"/>
            <w:shd w:val="clear" w:color="auto" w:fill="D9D9D9" w:themeFill="background1" w:themeFillShade="D9"/>
          </w:tcPr>
          <w:p w14:paraId="2A907C3C" w14:textId="7B72000E" w:rsidR="000809D5" w:rsidRPr="002D5C9D" w:rsidRDefault="008E478D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lastRenderedPageBreak/>
              <w:t>Actividad de e</w:t>
            </w:r>
            <w:r w:rsidR="000809D5">
              <w:rPr>
                <w:rFonts w:ascii="Calibri" w:hAnsi="Calibri"/>
                <w:b/>
                <w:bCs/>
                <w:lang w:val="es-ES_tradnl"/>
              </w:rPr>
              <w:t>valuación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5C8CCAA1" w14:textId="1BCDD3CA" w:rsidR="000809D5" w:rsidRPr="008E478D" w:rsidRDefault="000809D5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8E478D">
              <w:rPr>
                <w:rFonts w:ascii="Calibri" w:hAnsi="Calibri"/>
                <w:b/>
                <w:bCs/>
                <w:lang w:val="es-ES_tradnl"/>
              </w:rPr>
              <w:t>RA</w:t>
            </w:r>
            <w:r w:rsidR="00A96441">
              <w:rPr>
                <w:rFonts w:ascii="Calibri" w:hAnsi="Calibri"/>
                <w:b/>
                <w:bCs/>
                <w:lang w:val="es-ES_tradnl"/>
              </w:rPr>
              <w:t xml:space="preserve">(s) del curso a los que tributa la actividad 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112FC851" w14:textId="0270A9CD" w:rsidR="000809D5" w:rsidRPr="008E478D" w:rsidRDefault="000809D5" w:rsidP="00BE0BD2">
            <w:pPr>
              <w:suppressAutoHyphens/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8E478D">
              <w:rPr>
                <w:rFonts w:ascii="Calibri" w:hAnsi="Calibri"/>
                <w:b/>
                <w:bCs/>
                <w:lang w:val="es-ES_tradnl"/>
              </w:rPr>
              <w:t>Porcentaje</w:t>
            </w:r>
            <w:r w:rsidR="008E478D">
              <w:rPr>
                <w:rFonts w:ascii="Calibri" w:hAnsi="Calibri"/>
                <w:b/>
                <w:bCs/>
                <w:lang w:val="es-ES_tradnl"/>
              </w:rPr>
              <w:t xml:space="preserve"> de la nota final</w:t>
            </w:r>
          </w:p>
        </w:tc>
      </w:tr>
      <w:tr w:rsidR="000809D5" w:rsidRPr="00EE034A" w14:paraId="073FD2F8" w14:textId="07C5FEA4" w:rsidTr="00E90759">
        <w:tc>
          <w:tcPr>
            <w:tcW w:w="5557" w:type="dxa"/>
          </w:tcPr>
          <w:p w14:paraId="302649FC" w14:textId="367481F4" w:rsidR="000809D5" w:rsidRPr="002D5C9D" w:rsidRDefault="00EE034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Diseño de Propuesta de Valor relacionada con su proyecto doctoral</w:t>
            </w:r>
          </w:p>
        </w:tc>
        <w:tc>
          <w:tcPr>
            <w:tcW w:w="2110" w:type="dxa"/>
          </w:tcPr>
          <w:p w14:paraId="460337AE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2089D111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0809D5" w:rsidRPr="00EE034A" w14:paraId="6CA008D4" w14:textId="4B79C899" w:rsidTr="00E90759">
        <w:tc>
          <w:tcPr>
            <w:tcW w:w="5557" w:type="dxa"/>
          </w:tcPr>
          <w:p w14:paraId="299C7932" w14:textId="0F913390" w:rsidR="000809D5" w:rsidRPr="002D5C9D" w:rsidRDefault="00EE034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Diseño de Modelo de Negocio relacionado con su proyecto doctoral</w:t>
            </w:r>
          </w:p>
        </w:tc>
        <w:tc>
          <w:tcPr>
            <w:tcW w:w="2110" w:type="dxa"/>
          </w:tcPr>
          <w:p w14:paraId="1FDE33C5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EDF0514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0809D5" w:rsidRPr="00EE034A" w14:paraId="6E585B76" w14:textId="2C64B775" w:rsidTr="00E90759">
        <w:tc>
          <w:tcPr>
            <w:tcW w:w="5557" w:type="dxa"/>
          </w:tcPr>
          <w:p w14:paraId="4E969223" w14:textId="671BB19C" w:rsidR="000809D5" w:rsidRPr="002D5C9D" w:rsidRDefault="00EE034A" w:rsidP="00BE0BD2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Diseño de pitch bajo los lineamientos propuestos</w:t>
            </w:r>
          </w:p>
        </w:tc>
        <w:tc>
          <w:tcPr>
            <w:tcW w:w="2110" w:type="dxa"/>
          </w:tcPr>
          <w:p w14:paraId="5C9C104C" w14:textId="77777777" w:rsidR="000809D5" w:rsidRPr="003B57C9" w:rsidRDefault="000809D5" w:rsidP="00BE0BD2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3AA08ADD" w14:textId="77777777" w:rsidR="000809D5" w:rsidRPr="002D5C9D" w:rsidRDefault="000809D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D56475" w:rsidRPr="002D5C9D" w14:paraId="4DD773F6" w14:textId="3329B552" w:rsidTr="008E478D">
        <w:tc>
          <w:tcPr>
            <w:tcW w:w="7667" w:type="dxa"/>
            <w:gridSpan w:val="2"/>
            <w:shd w:val="clear" w:color="auto" w:fill="D9D9D9" w:themeFill="background1" w:themeFillShade="D9"/>
          </w:tcPr>
          <w:p w14:paraId="698C6F5F" w14:textId="15CB858D" w:rsidR="00D56475" w:rsidRPr="003B57C9" w:rsidRDefault="00D56475" w:rsidP="00D56475">
            <w:pPr>
              <w:suppressAutoHyphens/>
              <w:jc w:val="right"/>
              <w:rPr>
                <w:rFonts w:ascii="Calibri" w:hAnsi="Calibri"/>
                <w:highlight w:val="yellow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% Evaluación para registrar en el primer corte de calificaciones</w:t>
            </w:r>
            <w:r w:rsidR="008E478D">
              <w:rPr>
                <w:rFonts w:ascii="Calibri" w:hAnsi="Calibri"/>
                <w:lang w:val="es-ES_tradnl"/>
              </w:rPr>
              <w:t>, si aplica *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516C1055" w14:textId="7080CBA9" w:rsidR="00D56475" w:rsidRDefault="00D56475" w:rsidP="00BE0BD2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30 %</w:t>
            </w:r>
          </w:p>
        </w:tc>
      </w:tr>
      <w:tr w:rsidR="00676A1A" w:rsidRPr="002D5C9D" w14:paraId="5D8F5C28" w14:textId="2C9CEB68" w:rsidTr="00E90759">
        <w:tc>
          <w:tcPr>
            <w:tcW w:w="5557" w:type="dxa"/>
          </w:tcPr>
          <w:p w14:paraId="7E3FC194" w14:textId="4CC3DB76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59B8B8DB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4803C9A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676A1A" w:rsidRPr="002D5C9D" w14:paraId="7BD24D88" w14:textId="62394059" w:rsidTr="00E90759">
        <w:tc>
          <w:tcPr>
            <w:tcW w:w="5557" w:type="dxa"/>
          </w:tcPr>
          <w:p w14:paraId="23EE0158" w14:textId="425DE6F3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Actividad …</w:t>
            </w:r>
          </w:p>
        </w:tc>
        <w:tc>
          <w:tcPr>
            <w:tcW w:w="2110" w:type="dxa"/>
          </w:tcPr>
          <w:p w14:paraId="5BC4D3EC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277D8D61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676A1A" w:rsidRPr="002D5C9D" w14:paraId="1816751D" w14:textId="7A5194FF" w:rsidTr="00E90759">
        <w:tc>
          <w:tcPr>
            <w:tcW w:w="5557" w:type="dxa"/>
          </w:tcPr>
          <w:p w14:paraId="2B7FB8B4" w14:textId="0BB2931C" w:rsidR="00676A1A" w:rsidRPr="002D5C9D" w:rsidRDefault="00676A1A" w:rsidP="00676A1A">
            <w:pPr>
              <w:suppressAutoHyphens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…</w:t>
            </w:r>
          </w:p>
        </w:tc>
        <w:tc>
          <w:tcPr>
            <w:tcW w:w="2110" w:type="dxa"/>
          </w:tcPr>
          <w:p w14:paraId="72D02924" w14:textId="77777777" w:rsidR="00676A1A" w:rsidRPr="003B57C9" w:rsidRDefault="00676A1A" w:rsidP="00676A1A">
            <w:pPr>
              <w:suppressAutoHyphens/>
              <w:jc w:val="center"/>
              <w:rPr>
                <w:rFonts w:ascii="Calibri" w:hAnsi="Calibri"/>
                <w:highlight w:val="yellow"/>
                <w:lang w:val="es-ES_tradnl"/>
              </w:rPr>
            </w:pPr>
          </w:p>
        </w:tc>
        <w:tc>
          <w:tcPr>
            <w:tcW w:w="1292" w:type="dxa"/>
          </w:tcPr>
          <w:p w14:paraId="6930CAA5" w14:textId="77777777" w:rsidR="00676A1A" w:rsidRPr="002D5C9D" w:rsidRDefault="00676A1A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</w:p>
        </w:tc>
      </w:tr>
      <w:tr w:rsidR="00D56475" w:rsidRPr="002D5C9D" w14:paraId="49A57B45" w14:textId="47CF13D5" w:rsidTr="008E478D">
        <w:tc>
          <w:tcPr>
            <w:tcW w:w="7667" w:type="dxa"/>
            <w:gridSpan w:val="2"/>
            <w:shd w:val="clear" w:color="auto" w:fill="D9D9D9" w:themeFill="background1" w:themeFillShade="D9"/>
          </w:tcPr>
          <w:p w14:paraId="1796112D" w14:textId="029D6B92" w:rsidR="00D56475" w:rsidRPr="003B57C9" w:rsidRDefault="00D56475" w:rsidP="00D56475">
            <w:pPr>
              <w:suppressAutoHyphens/>
              <w:jc w:val="right"/>
              <w:rPr>
                <w:rFonts w:ascii="Calibri" w:hAnsi="Calibri"/>
                <w:highlight w:val="yellow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% Evaluación para registrar en el segundo corte de calificaciones</w:t>
            </w:r>
            <w:r w:rsidR="008E478D">
              <w:rPr>
                <w:rFonts w:ascii="Calibri" w:hAnsi="Calibri"/>
                <w:lang w:val="es-ES_tradnl"/>
              </w:rPr>
              <w:t>, si aplica *</w:t>
            </w:r>
          </w:p>
        </w:tc>
        <w:tc>
          <w:tcPr>
            <w:tcW w:w="1292" w:type="dxa"/>
            <w:shd w:val="clear" w:color="auto" w:fill="D9D9D9" w:themeFill="background1" w:themeFillShade="D9"/>
          </w:tcPr>
          <w:p w14:paraId="603BB27F" w14:textId="1811FC59" w:rsidR="00D56475" w:rsidRDefault="00D56475" w:rsidP="00676A1A">
            <w:pPr>
              <w:suppressAutoHyphens/>
              <w:jc w:val="center"/>
              <w:rPr>
                <w:rFonts w:ascii="Calibri" w:hAnsi="Calibri"/>
                <w:lang w:val="es-ES_tradnl"/>
              </w:rPr>
            </w:pPr>
            <w:r>
              <w:rPr>
                <w:rFonts w:ascii="Calibri" w:hAnsi="Calibri"/>
                <w:lang w:val="es-ES_tradnl"/>
              </w:rPr>
              <w:t>70 %</w:t>
            </w:r>
          </w:p>
        </w:tc>
      </w:tr>
    </w:tbl>
    <w:p w14:paraId="06908403" w14:textId="0A379546" w:rsidR="008E478D" w:rsidRPr="00894591" w:rsidRDefault="008E478D" w:rsidP="008E478D">
      <w:pPr>
        <w:suppressAutoHyphens/>
        <w:spacing w:after="120"/>
        <w:jc w:val="both"/>
        <w:rPr>
          <w:rFonts w:ascii="Calibri" w:hAnsi="Calibri"/>
          <w:sz w:val="20"/>
          <w:szCs w:val="20"/>
          <w:lang w:val="es-ES_tradnl"/>
        </w:rPr>
      </w:pPr>
      <w:r w:rsidRPr="00894591">
        <w:rPr>
          <w:rFonts w:ascii="Calibri" w:hAnsi="Calibri"/>
          <w:sz w:val="20"/>
          <w:szCs w:val="20"/>
          <w:lang w:val="es-ES_tradnl"/>
        </w:rPr>
        <w:t xml:space="preserve">* Para los cursos de Fundamentación y de Profundización (incluyendo trabajo independiente), se debe registrar en el sistema de información académica institucional el 30% de la calificación acumulada hacia la mitad del semestre y el 70% restante al finalizar el semestre. </w:t>
      </w:r>
      <w:r w:rsidR="00894591" w:rsidRPr="00894591">
        <w:rPr>
          <w:rFonts w:ascii="Calibri" w:hAnsi="Calibri"/>
          <w:sz w:val="20"/>
          <w:szCs w:val="20"/>
          <w:lang w:val="es-ES_tradnl"/>
        </w:rPr>
        <w:t>Para los espacios curriculares de Proyecto Doctoral y Tesis Doctoral se reporta el 100% de la nota al finalizar el semestre.</w:t>
      </w:r>
    </w:p>
    <w:p w14:paraId="2BFF88E6" w14:textId="77777777" w:rsidR="00B36710" w:rsidRDefault="00B36710" w:rsidP="008F3C55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b/>
          <w:lang w:val="es-ES_tradnl"/>
        </w:rPr>
      </w:pPr>
    </w:p>
    <w:p w14:paraId="46B5E3C8" w14:textId="6806338F" w:rsidR="009176E1" w:rsidRDefault="009176E1" w:rsidP="008F3C55">
      <w:pPr>
        <w:suppressAutoHyphens/>
        <w:spacing w:after="120"/>
        <w:rPr>
          <w:rFonts w:ascii="Calibri" w:hAnsi="Calibri"/>
          <w:lang w:val="es-ES_tradnl"/>
        </w:rPr>
      </w:pPr>
    </w:p>
    <w:p w14:paraId="50F4D3F5" w14:textId="2C72133C" w:rsidR="009176E1" w:rsidRDefault="009176E1" w:rsidP="009176E1">
      <w:pPr>
        <w:pBdr>
          <w:bottom w:val="single" w:sz="4" w:space="1" w:color="auto"/>
        </w:pBdr>
        <w:suppressAutoHyphens/>
        <w:spacing w:after="120"/>
        <w:rPr>
          <w:rFonts w:ascii="Calibri" w:hAnsi="Calibri"/>
          <w:lang w:val="es-ES_tradnl"/>
        </w:rPr>
      </w:pPr>
      <w:r>
        <w:rPr>
          <w:rFonts w:ascii="Calibri" w:hAnsi="Calibri"/>
          <w:b/>
          <w:lang w:val="es-ES_tradnl"/>
        </w:rPr>
        <w:t>Referencias</w:t>
      </w:r>
    </w:p>
    <w:p w14:paraId="00A4CEC7" w14:textId="4D9D4F08" w:rsidR="009176E1" w:rsidRDefault="009176E1" w:rsidP="008F3C55">
      <w:pPr>
        <w:suppressAutoHyphens/>
        <w:spacing w:after="120"/>
        <w:rPr>
          <w:rFonts w:ascii="Calibri" w:hAnsi="Calibri"/>
          <w:lang w:val="es-ES_tradnl"/>
        </w:rPr>
      </w:pPr>
    </w:p>
    <w:p w14:paraId="26EDBC3A" w14:textId="215E2A9E" w:rsidR="009176E1" w:rsidRPr="004762CA" w:rsidRDefault="009176E1" w:rsidP="008F3C55">
      <w:pPr>
        <w:suppressAutoHyphens/>
        <w:spacing w:after="120"/>
        <w:rPr>
          <w:rFonts w:ascii="Calibri" w:hAnsi="Calibri"/>
        </w:rPr>
      </w:pPr>
      <w:r w:rsidRPr="0027688F">
        <w:rPr>
          <w:rFonts w:ascii="Calibri" w:hAnsi="Calibri"/>
          <w:lang w:val="es-CO"/>
        </w:rPr>
        <w:t xml:space="preserve">Osterwalder, A., &amp; Pigneur, Y. (2010). </w:t>
      </w:r>
      <w:r w:rsidRPr="009176E1">
        <w:rPr>
          <w:rFonts w:ascii="Calibri" w:hAnsi="Calibri"/>
        </w:rPr>
        <w:t xml:space="preserve">Business model generation: A handbook for visionaries, game changers, and challengers. </w:t>
      </w:r>
      <w:r w:rsidRPr="004762CA">
        <w:rPr>
          <w:rFonts w:ascii="Calibri" w:hAnsi="Calibri"/>
        </w:rPr>
        <w:t>John Wiley &amp; Sons.</w:t>
      </w:r>
    </w:p>
    <w:p w14:paraId="0DEC9081" w14:textId="0F2B1A6A" w:rsidR="004762CA" w:rsidRDefault="004762CA" w:rsidP="004762CA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 xml:space="preserve">Osterwalder, A., Pigneur, Y., Bernarda, G., &amp; Smith, A. (2014). </w:t>
      </w:r>
      <w:r w:rsidRPr="004762CA">
        <w:rPr>
          <w:rFonts w:ascii="Calibri" w:hAnsi="Calibri"/>
          <w:i/>
          <w:iCs/>
          <w:lang w:val="en-US" w:eastAsia="en-US"/>
        </w:rPr>
        <w:t>Value proposition design: How to create products and services customers want</w:t>
      </w:r>
      <w:r w:rsidRPr="004762CA">
        <w:rPr>
          <w:rFonts w:ascii="Calibri" w:hAnsi="Calibri"/>
          <w:lang w:val="en-US" w:eastAsia="en-US"/>
        </w:rPr>
        <w:t>. John Wiley &amp; Sons.</w:t>
      </w:r>
    </w:p>
    <w:p w14:paraId="200568A8" w14:textId="2494AF42" w:rsidR="004762CA" w:rsidRDefault="004762CA" w:rsidP="004762CA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>Aulet, B. (2013). Disciplined entrepreneurship: 24 steps to a successful startup. John Wiley &amp; Sons.</w:t>
      </w:r>
    </w:p>
    <w:p w14:paraId="77144EDD" w14:textId="22E70BF5" w:rsidR="004762CA" w:rsidRPr="004762CA" w:rsidRDefault="004762CA" w:rsidP="004762CA">
      <w:pPr>
        <w:pStyle w:val="NormalWeb"/>
        <w:rPr>
          <w:rFonts w:ascii="Calibri" w:hAnsi="Calibri"/>
          <w:lang w:val="en-US" w:eastAsia="en-US"/>
        </w:rPr>
      </w:pPr>
      <w:r w:rsidRPr="004762CA">
        <w:rPr>
          <w:rFonts w:ascii="Calibri" w:hAnsi="Calibri"/>
          <w:lang w:val="en-US" w:eastAsia="en-US"/>
        </w:rPr>
        <w:t>Christensen, C. M., Hall, T., Dillon, K., &amp; Duncan, D. S. (2016). Competing against luck: The story of innovation and customer choice. Harper Business.</w:t>
      </w:r>
    </w:p>
    <w:p w14:paraId="3495B874" w14:textId="6ED217CC" w:rsidR="00ED769C" w:rsidRPr="004762CA" w:rsidRDefault="00ED769C" w:rsidP="008F3C55">
      <w:pPr>
        <w:suppressAutoHyphens/>
        <w:spacing w:after="120"/>
        <w:rPr>
          <w:rFonts w:ascii="Calibri" w:hAnsi="Calibri"/>
        </w:rPr>
      </w:pPr>
    </w:p>
    <w:p w14:paraId="77C7A537" w14:textId="77777777" w:rsidR="009176E1" w:rsidRPr="004762CA" w:rsidRDefault="009176E1" w:rsidP="008F3C55">
      <w:pPr>
        <w:suppressAutoHyphens/>
        <w:spacing w:after="120"/>
        <w:rPr>
          <w:rFonts w:ascii="Calibri" w:hAnsi="Calibri"/>
          <w:lang w:val="es-CO"/>
        </w:rPr>
      </w:pPr>
    </w:p>
    <w:sectPr w:rsidR="009176E1" w:rsidRPr="004762CA" w:rsidSect="00017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12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82A6" w14:textId="77777777" w:rsidR="00A158F7" w:rsidRDefault="00A158F7" w:rsidP="00050D5D">
      <w:r>
        <w:separator/>
      </w:r>
    </w:p>
  </w:endnote>
  <w:endnote w:type="continuationSeparator" w:id="0">
    <w:p w14:paraId="2723E541" w14:textId="77777777" w:rsidR="00A158F7" w:rsidRDefault="00A158F7" w:rsidP="0005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9771" w14:textId="77777777" w:rsidR="00176D4B" w:rsidRDefault="00176D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571B" w14:textId="25968DD1" w:rsidR="00D81CBB" w:rsidRPr="004E1259" w:rsidRDefault="00D81CBB" w:rsidP="007E33FF">
    <w:pPr>
      <w:pStyle w:val="Piedepgina"/>
      <w:tabs>
        <w:tab w:val="clear" w:pos="4320"/>
        <w:tab w:val="clear" w:pos="8640"/>
        <w:tab w:val="right" w:pos="9000"/>
      </w:tabs>
    </w:pPr>
    <w:r w:rsidRPr="004E1259">
      <w:tab/>
      <w:t>Pag</w:t>
    </w:r>
    <w:r w:rsidR="00A8308A">
      <w:t>.</w:t>
    </w:r>
    <w:r w:rsidRPr="004E1259">
      <w:t xml:space="preserve"> </w:t>
    </w:r>
    <w:r w:rsidRPr="004E1259">
      <w:rPr>
        <w:rStyle w:val="Nmerodepgina"/>
      </w:rPr>
      <w:fldChar w:fldCharType="begin"/>
    </w:r>
    <w:r w:rsidRPr="004E1259">
      <w:rPr>
        <w:rStyle w:val="Nmerodepgina"/>
      </w:rPr>
      <w:instrText xml:space="preserve"> PAGE </w:instrText>
    </w:r>
    <w:r w:rsidRPr="004E1259">
      <w:rPr>
        <w:rStyle w:val="Nmerodepgina"/>
      </w:rPr>
      <w:fldChar w:fldCharType="separate"/>
    </w:r>
    <w:r w:rsidR="001B5CB7">
      <w:rPr>
        <w:rStyle w:val="Nmerodepgina"/>
        <w:noProof/>
      </w:rPr>
      <w:t>4</w:t>
    </w:r>
    <w:r w:rsidRPr="004E1259"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FEDF" w14:textId="77777777" w:rsidR="00176D4B" w:rsidRDefault="00176D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ED9A" w14:textId="77777777" w:rsidR="00A158F7" w:rsidRDefault="00A158F7" w:rsidP="00050D5D">
      <w:r>
        <w:separator/>
      </w:r>
    </w:p>
  </w:footnote>
  <w:footnote w:type="continuationSeparator" w:id="0">
    <w:p w14:paraId="046FB4F0" w14:textId="77777777" w:rsidR="00A158F7" w:rsidRDefault="00A158F7" w:rsidP="0005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DDAF" w14:textId="77777777" w:rsidR="00176D4B" w:rsidRDefault="00176D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354"/>
      <w:gridCol w:w="3720"/>
      <w:gridCol w:w="2072"/>
      <w:gridCol w:w="847"/>
    </w:tblGrid>
    <w:tr w:rsidR="00DC4E56" w:rsidRPr="004858C7" w14:paraId="032B23AC" w14:textId="77777777" w:rsidTr="00626C61">
      <w:trPr>
        <w:trHeight w:val="281"/>
      </w:trPr>
      <w:tc>
        <w:tcPr>
          <w:tcW w:w="1309" w:type="pct"/>
          <w:vMerge w:val="restart"/>
          <w:tcBorders>
            <w:right w:val="single" w:sz="4" w:space="0" w:color="auto"/>
          </w:tcBorders>
          <w:vAlign w:val="center"/>
        </w:tcPr>
        <w:p w14:paraId="16005053" w14:textId="6C34A110" w:rsidR="00591E7A" w:rsidRDefault="00591E7A" w:rsidP="00DC4E56">
          <w:pPr>
            <w:pStyle w:val="Encabezado"/>
            <w:jc w:val="center"/>
            <w:rPr>
              <w:rFonts w:asciiTheme="minorHAnsi" w:hAnsiTheme="minorHAnsi"/>
              <w:b/>
              <w:noProof/>
              <w:sz w:val="20"/>
              <w:szCs w:val="20"/>
              <w:lang w:val="es-CO" w:eastAsia="es-CO"/>
            </w:rPr>
          </w:pPr>
          <w:r w:rsidRPr="004858C7">
            <w:rPr>
              <w:rFonts w:asciiTheme="minorHAnsi" w:hAnsiTheme="minorHAnsi"/>
              <w:b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736AC3BE" wp14:editId="057208DF">
                <wp:simplePos x="1323975" y="742950"/>
                <wp:positionH relativeFrom="margin">
                  <wp:posOffset>101600</wp:posOffset>
                </wp:positionH>
                <wp:positionV relativeFrom="margin">
                  <wp:posOffset>173990</wp:posOffset>
                </wp:positionV>
                <wp:extent cx="1144270" cy="36449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octoradoIngenieria_icono_vertic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61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270" cy="364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8896782" w14:textId="08DB9D77" w:rsidR="00DC4E56" w:rsidRPr="004858C7" w:rsidRDefault="00DC4E56" w:rsidP="00DC4E56">
          <w:pPr>
            <w:pStyle w:val="Encabezado"/>
            <w:jc w:val="center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6C37994" w14:textId="77777777" w:rsidR="00DC4E56" w:rsidRDefault="00DC4E56" w:rsidP="00DC4E56">
          <w:pPr>
            <w:pStyle w:val="Encabezado"/>
            <w:spacing w:after="80"/>
            <w:jc w:val="center"/>
            <w:rPr>
              <w:rFonts w:ascii="Arial" w:eastAsia="Arial" w:hAnsi="Arial" w:cs="Arial"/>
              <w:b/>
              <w:lang w:val="es-ES" w:eastAsia="es-CO"/>
            </w:rPr>
          </w:pPr>
          <w:r w:rsidRPr="00DC4E56">
            <w:rPr>
              <w:rFonts w:ascii="Arial" w:eastAsia="Arial" w:hAnsi="Arial" w:cs="Arial"/>
              <w:b/>
              <w:lang w:val="es-ES" w:eastAsia="es-CO"/>
            </w:rPr>
            <w:t>FORMATO DE SYLLABUS</w:t>
          </w:r>
        </w:p>
        <w:p w14:paraId="353D4097" w14:textId="737F77E8" w:rsidR="00DC4E56" w:rsidRPr="004858C7" w:rsidRDefault="00DC4E56" w:rsidP="00DC4E56">
          <w:pPr>
            <w:pStyle w:val="Encabezado"/>
            <w:spacing w:after="80"/>
            <w:jc w:val="center"/>
            <w:rPr>
              <w:rFonts w:asciiTheme="minorHAnsi" w:hAnsiTheme="minorHAnsi"/>
              <w:sz w:val="20"/>
              <w:szCs w:val="20"/>
              <w:lang w:val="es-CO"/>
            </w:rPr>
          </w:pPr>
          <w:r w:rsidRPr="00DC4E56">
            <w:rPr>
              <w:rFonts w:ascii="Arial" w:eastAsia="Arial" w:hAnsi="Arial" w:cs="Arial"/>
              <w:b/>
              <w:lang w:val="es-ES" w:eastAsia="es-CO"/>
            </w:rPr>
            <w:t>CURSO DE DOCTORADO</w:t>
          </w:r>
        </w:p>
      </w:tc>
      <w:tc>
        <w:tcPr>
          <w:tcW w:w="1623" w:type="pct"/>
          <w:gridSpan w:val="2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5DF66DDF" w14:textId="4195E3B6" w:rsidR="00626C61" w:rsidRPr="00626C61" w:rsidRDefault="00440CD6" w:rsidP="00440CD6">
          <w:pPr>
            <w:pStyle w:val="Encabezado"/>
            <w:spacing w:after="80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ódigo</w:t>
          </w:r>
          <w:r w:rsidR="00DC4E56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b/>
              <w:sz w:val="18"/>
              <w:szCs w:val="18"/>
            </w:rPr>
            <w:t>FO-AC-02</w:t>
          </w:r>
        </w:p>
      </w:tc>
    </w:tr>
    <w:tr w:rsidR="00DC4E56" w:rsidRPr="004858C7" w14:paraId="06B99BCF" w14:textId="77777777" w:rsidTr="00626C61">
      <w:trPr>
        <w:trHeight w:val="273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9043709" w14:textId="4AACFB6F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right w:val="single" w:sz="4" w:space="0" w:color="auto"/>
          </w:tcBorders>
        </w:tcPr>
        <w:p w14:paraId="5F886775" w14:textId="5A4056F0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162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648D40" w14:textId="32E94EA1" w:rsidR="00626C61" w:rsidRPr="004858C7" w:rsidRDefault="00C32F7F" w:rsidP="00626C61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  <w:proofErr w:type="spellStart"/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proofErr w:type="spellEnd"/>
          <w:r>
            <w:rPr>
              <w:rFonts w:ascii="Arial" w:eastAsia="Arial" w:hAnsi="Arial" w:cs="Arial"/>
              <w:b/>
              <w:sz w:val="18"/>
              <w:szCs w:val="18"/>
            </w:rPr>
            <w:t>: 0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4</w:t>
          </w:r>
        </w:p>
      </w:tc>
    </w:tr>
    <w:tr w:rsidR="00DC4E56" w:rsidRPr="004858C7" w14:paraId="78B418B0" w14:textId="77777777" w:rsidTr="00626C61">
      <w:trPr>
        <w:trHeight w:val="403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2C2A722" w14:textId="77B4CD64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right w:val="single" w:sz="4" w:space="0" w:color="auto"/>
          </w:tcBorders>
        </w:tcPr>
        <w:p w14:paraId="2E80ADB5" w14:textId="42556B38" w:rsidR="00DC4E56" w:rsidRPr="004858C7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</w:p>
      </w:tc>
      <w:tc>
        <w:tcPr>
          <w:tcW w:w="1623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DBBDE4" w14:textId="35C11061" w:rsidR="00DC4E56" w:rsidRPr="004858C7" w:rsidRDefault="00626C61" w:rsidP="00C32F7F">
          <w:pPr>
            <w:pStyle w:val="Encabezado"/>
            <w:rPr>
              <w:rFonts w:asciiTheme="minorHAnsi" w:hAnsiTheme="minorHAnsi"/>
              <w:sz w:val="20"/>
              <w:szCs w:val="20"/>
              <w:lang w:val="es-CO"/>
            </w:rPr>
          </w:pPr>
          <w:proofErr w:type="spellStart"/>
          <w:r>
            <w:rPr>
              <w:rFonts w:ascii="Arial" w:eastAsia="Arial" w:hAnsi="Arial" w:cs="Arial"/>
              <w:b/>
              <w:sz w:val="18"/>
              <w:szCs w:val="18"/>
            </w:rPr>
            <w:t>F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echa</w:t>
          </w:r>
          <w:proofErr w:type="spellEnd"/>
          <w:r w:rsidR="00440CD6">
            <w:rPr>
              <w:rFonts w:ascii="Arial" w:eastAsia="Arial" w:hAnsi="Arial" w:cs="Arial"/>
              <w:b/>
              <w:sz w:val="18"/>
              <w:szCs w:val="18"/>
            </w:rPr>
            <w:t xml:space="preserve">: 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10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/0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1</w:t>
          </w:r>
          <w:r w:rsidR="00C32F7F">
            <w:rPr>
              <w:rFonts w:ascii="Arial" w:eastAsia="Arial" w:hAnsi="Arial" w:cs="Arial"/>
              <w:b/>
              <w:sz w:val="18"/>
              <w:szCs w:val="18"/>
            </w:rPr>
            <w:t>/</w:t>
          </w:r>
          <w:r w:rsidR="00440CD6">
            <w:rPr>
              <w:rFonts w:ascii="Arial" w:eastAsia="Arial" w:hAnsi="Arial" w:cs="Arial"/>
              <w:b/>
              <w:sz w:val="18"/>
              <w:szCs w:val="18"/>
            </w:rPr>
            <w:t>202</w:t>
          </w:r>
          <w:r w:rsidR="00591E7A">
            <w:rPr>
              <w:rFonts w:ascii="Arial" w:eastAsia="Arial" w:hAnsi="Arial" w:cs="Arial"/>
              <w:b/>
              <w:sz w:val="18"/>
              <w:szCs w:val="18"/>
            </w:rPr>
            <w:t>5</w:t>
          </w:r>
        </w:p>
      </w:tc>
    </w:tr>
    <w:tr w:rsidR="00DC4E56" w:rsidRPr="003D69B7" w14:paraId="6ABD2C12" w14:textId="77777777" w:rsidTr="00DC4E56">
      <w:trPr>
        <w:trHeight w:val="180"/>
      </w:trPr>
      <w:tc>
        <w:tcPr>
          <w:tcW w:w="1309" w:type="pct"/>
          <w:vMerge/>
          <w:tcBorders>
            <w:right w:val="single" w:sz="4" w:space="0" w:color="auto"/>
          </w:tcBorders>
        </w:tcPr>
        <w:p w14:paraId="2FB5232E" w14:textId="77777777" w:rsidR="00DC4E56" w:rsidRPr="004858C7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lang w:val="es-CO"/>
            </w:rPr>
          </w:pPr>
        </w:p>
      </w:tc>
      <w:tc>
        <w:tcPr>
          <w:tcW w:w="206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09CCC3" w14:textId="14AD5320" w:rsidR="00DC4E56" w:rsidRPr="003300B3" w:rsidRDefault="00DC4E56" w:rsidP="00DC4E56">
          <w:pPr>
            <w:pStyle w:val="Encabezado"/>
            <w:rPr>
              <w:rFonts w:asciiTheme="minorHAnsi" w:hAnsiTheme="minorHAnsi"/>
              <w:b/>
              <w:sz w:val="20"/>
              <w:szCs w:val="20"/>
              <w:highlight w:val="yellow"/>
              <w:lang w:val="es-CO"/>
            </w:rPr>
          </w:pPr>
        </w:p>
      </w:tc>
      <w:tc>
        <w:tcPr>
          <w:tcW w:w="11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02E95F" w14:textId="0910AA0B" w:rsidR="00DC4E56" w:rsidRPr="003300B3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highlight w:val="yellow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HOJA</w:t>
          </w:r>
        </w:p>
      </w:tc>
      <w:tc>
        <w:tcPr>
          <w:tcW w:w="471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0BFB3EF" w14:textId="03533137" w:rsidR="00DC4E56" w:rsidRPr="003300B3" w:rsidRDefault="00DC4E56" w:rsidP="00DC4E56">
          <w:pPr>
            <w:pStyle w:val="Encabezado"/>
            <w:rPr>
              <w:rFonts w:asciiTheme="minorHAnsi" w:hAnsiTheme="minorHAnsi"/>
              <w:sz w:val="20"/>
              <w:szCs w:val="20"/>
              <w:highlight w:val="yellow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1B5CB7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separate"/>
          </w:r>
          <w:r w:rsidR="001B5CB7">
            <w:rPr>
              <w:rFonts w:ascii="Arial" w:eastAsia="Arial" w:hAnsi="Arial" w:cs="Arial"/>
              <w:b/>
              <w:noProof/>
              <w:color w:val="000000"/>
              <w:sz w:val="18"/>
              <w:szCs w:val="18"/>
            </w:rPr>
            <w:t>4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6B77ED18" w14:textId="77777777" w:rsidR="00D81CBB" w:rsidRPr="00DD1C90" w:rsidRDefault="00D81CBB" w:rsidP="00202425">
    <w:pPr>
      <w:pStyle w:val="Encabezado"/>
      <w:rPr>
        <w:rFonts w:ascii="Calibri" w:hAnsi="Calibri"/>
        <w:sz w:val="1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696A" w14:textId="77777777" w:rsidR="00176D4B" w:rsidRDefault="00176D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B62"/>
    <w:multiLevelType w:val="hybridMultilevel"/>
    <w:tmpl w:val="870C52A2"/>
    <w:lvl w:ilvl="0" w:tplc="03D6A7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068E"/>
    <w:multiLevelType w:val="hybridMultilevel"/>
    <w:tmpl w:val="51FA7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209F9"/>
    <w:multiLevelType w:val="hybridMultilevel"/>
    <w:tmpl w:val="838E4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620A"/>
    <w:multiLevelType w:val="hybridMultilevel"/>
    <w:tmpl w:val="B74E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1528C"/>
    <w:multiLevelType w:val="hybridMultilevel"/>
    <w:tmpl w:val="19481CE4"/>
    <w:lvl w:ilvl="0" w:tplc="43CEA6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0495"/>
    <w:multiLevelType w:val="hybridMultilevel"/>
    <w:tmpl w:val="E1121E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E770A"/>
    <w:multiLevelType w:val="hybridMultilevel"/>
    <w:tmpl w:val="1638A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666"/>
    <w:rsid w:val="00003A54"/>
    <w:rsid w:val="0001647A"/>
    <w:rsid w:val="00017898"/>
    <w:rsid w:val="00050D5D"/>
    <w:rsid w:val="000549AF"/>
    <w:rsid w:val="00060AC2"/>
    <w:rsid w:val="000809D5"/>
    <w:rsid w:val="00093A5D"/>
    <w:rsid w:val="00094264"/>
    <w:rsid w:val="000950A3"/>
    <w:rsid w:val="000C5F07"/>
    <w:rsid w:val="000D04B7"/>
    <w:rsid w:val="000F79B3"/>
    <w:rsid w:val="00104699"/>
    <w:rsid w:val="001047C5"/>
    <w:rsid w:val="00107CCA"/>
    <w:rsid w:val="001201D4"/>
    <w:rsid w:val="001207E9"/>
    <w:rsid w:val="001358AD"/>
    <w:rsid w:val="00135FE8"/>
    <w:rsid w:val="00145F7D"/>
    <w:rsid w:val="001470F9"/>
    <w:rsid w:val="0017065A"/>
    <w:rsid w:val="00173626"/>
    <w:rsid w:val="00176D4B"/>
    <w:rsid w:val="00187ADE"/>
    <w:rsid w:val="001912C1"/>
    <w:rsid w:val="001B5CB7"/>
    <w:rsid w:val="001C3875"/>
    <w:rsid w:val="001C4B64"/>
    <w:rsid w:val="001C4FE8"/>
    <w:rsid w:val="001D7154"/>
    <w:rsid w:val="001F38F1"/>
    <w:rsid w:val="00201D5F"/>
    <w:rsid w:val="00202425"/>
    <w:rsid w:val="002179B8"/>
    <w:rsid w:val="002275B9"/>
    <w:rsid w:val="00233D1C"/>
    <w:rsid w:val="002455A7"/>
    <w:rsid w:val="00256FB6"/>
    <w:rsid w:val="00276229"/>
    <w:rsid w:val="0027688F"/>
    <w:rsid w:val="00297A92"/>
    <w:rsid w:val="002B2986"/>
    <w:rsid w:val="002C43AA"/>
    <w:rsid w:val="002C47CC"/>
    <w:rsid w:val="002D47AB"/>
    <w:rsid w:val="002D4959"/>
    <w:rsid w:val="002D5919"/>
    <w:rsid w:val="002D5C9D"/>
    <w:rsid w:val="002F486B"/>
    <w:rsid w:val="002F7E84"/>
    <w:rsid w:val="003300B3"/>
    <w:rsid w:val="00331D50"/>
    <w:rsid w:val="00343715"/>
    <w:rsid w:val="0034386D"/>
    <w:rsid w:val="003A08C4"/>
    <w:rsid w:val="003A11E8"/>
    <w:rsid w:val="003A6E8D"/>
    <w:rsid w:val="003B57C9"/>
    <w:rsid w:val="003B6333"/>
    <w:rsid w:val="003C2096"/>
    <w:rsid w:val="003D07E0"/>
    <w:rsid w:val="003D1633"/>
    <w:rsid w:val="003D69B7"/>
    <w:rsid w:val="003F59D6"/>
    <w:rsid w:val="00410CB5"/>
    <w:rsid w:val="004112D6"/>
    <w:rsid w:val="00425FA5"/>
    <w:rsid w:val="00426025"/>
    <w:rsid w:val="00434666"/>
    <w:rsid w:val="00440C67"/>
    <w:rsid w:val="00440CD6"/>
    <w:rsid w:val="004653CA"/>
    <w:rsid w:val="004701AD"/>
    <w:rsid w:val="004762CA"/>
    <w:rsid w:val="00477257"/>
    <w:rsid w:val="004858C7"/>
    <w:rsid w:val="004A063A"/>
    <w:rsid w:val="004A08B0"/>
    <w:rsid w:val="004A117F"/>
    <w:rsid w:val="004A6889"/>
    <w:rsid w:val="004B375E"/>
    <w:rsid w:val="004E1259"/>
    <w:rsid w:val="004F29B9"/>
    <w:rsid w:val="005150B9"/>
    <w:rsid w:val="0051735F"/>
    <w:rsid w:val="00564D1F"/>
    <w:rsid w:val="005849ED"/>
    <w:rsid w:val="00585D7A"/>
    <w:rsid w:val="00591E7A"/>
    <w:rsid w:val="005A2B07"/>
    <w:rsid w:val="005D0625"/>
    <w:rsid w:val="005D7824"/>
    <w:rsid w:val="005E7C8D"/>
    <w:rsid w:val="005F0041"/>
    <w:rsid w:val="00604092"/>
    <w:rsid w:val="00626C61"/>
    <w:rsid w:val="00656F73"/>
    <w:rsid w:val="00676A1A"/>
    <w:rsid w:val="00695D11"/>
    <w:rsid w:val="006969D2"/>
    <w:rsid w:val="006B0A94"/>
    <w:rsid w:val="006D4295"/>
    <w:rsid w:val="006E0550"/>
    <w:rsid w:val="006E58FD"/>
    <w:rsid w:val="00700628"/>
    <w:rsid w:val="00732AC7"/>
    <w:rsid w:val="00743C12"/>
    <w:rsid w:val="00750A36"/>
    <w:rsid w:val="00752562"/>
    <w:rsid w:val="007828B7"/>
    <w:rsid w:val="00782AB3"/>
    <w:rsid w:val="00795E12"/>
    <w:rsid w:val="007A24C5"/>
    <w:rsid w:val="007A7DE3"/>
    <w:rsid w:val="007D0B7C"/>
    <w:rsid w:val="007D3549"/>
    <w:rsid w:val="007E33FF"/>
    <w:rsid w:val="00807AB5"/>
    <w:rsid w:val="00807BD6"/>
    <w:rsid w:val="00811E68"/>
    <w:rsid w:val="00816498"/>
    <w:rsid w:val="00824707"/>
    <w:rsid w:val="00843ED7"/>
    <w:rsid w:val="00854069"/>
    <w:rsid w:val="0085676A"/>
    <w:rsid w:val="0086498F"/>
    <w:rsid w:val="0087297F"/>
    <w:rsid w:val="00881C2F"/>
    <w:rsid w:val="00884B7C"/>
    <w:rsid w:val="0089296F"/>
    <w:rsid w:val="00894591"/>
    <w:rsid w:val="008E478D"/>
    <w:rsid w:val="008F2446"/>
    <w:rsid w:val="008F3C55"/>
    <w:rsid w:val="0090331C"/>
    <w:rsid w:val="00915486"/>
    <w:rsid w:val="009154E2"/>
    <w:rsid w:val="009159A2"/>
    <w:rsid w:val="009176E1"/>
    <w:rsid w:val="00947C5D"/>
    <w:rsid w:val="009517AD"/>
    <w:rsid w:val="00981E12"/>
    <w:rsid w:val="009A66B1"/>
    <w:rsid w:val="009B09E5"/>
    <w:rsid w:val="009D0727"/>
    <w:rsid w:val="009F1369"/>
    <w:rsid w:val="009F783D"/>
    <w:rsid w:val="00A0475B"/>
    <w:rsid w:val="00A158F7"/>
    <w:rsid w:val="00A17FD1"/>
    <w:rsid w:val="00A24BFF"/>
    <w:rsid w:val="00A306A0"/>
    <w:rsid w:val="00A30E02"/>
    <w:rsid w:val="00A41D39"/>
    <w:rsid w:val="00A42B39"/>
    <w:rsid w:val="00A564CD"/>
    <w:rsid w:val="00A8308A"/>
    <w:rsid w:val="00A87649"/>
    <w:rsid w:val="00A94FC7"/>
    <w:rsid w:val="00A96331"/>
    <w:rsid w:val="00A96441"/>
    <w:rsid w:val="00B002C6"/>
    <w:rsid w:val="00B069C0"/>
    <w:rsid w:val="00B14409"/>
    <w:rsid w:val="00B16E50"/>
    <w:rsid w:val="00B3312E"/>
    <w:rsid w:val="00B3526E"/>
    <w:rsid w:val="00B36710"/>
    <w:rsid w:val="00B36B36"/>
    <w:rsid w:val="00B449AF"/>
    <w:rsid w:val="00B52CA0"/>
    <w:rsid w:val="00B7385F"/>
    <w:rsid w:val="00BA3C4D"/>
    <w:rsid w:val="00BB1C63"/>
    <w:rsid w:val="00BB615B"/>
    <w:rsid w:val="00BD56B9"/>
    <w:rsid w:val="00BE0BD2"/>
    <w:rsid w:val="00C15839"/>
    <w:rsid w:val="00C32F7F"/>
    <w:rsid w:val="00C521FD"/>
    <w:rsid w:val="00C524E5"/>
    <w:rsid w:val="00C569D9"/>
    <w:rsid w:val="00C60CBB"/>
    <w:rsid w:val="00C65DF9"/>
    <w:rsid w:val="00C728AF"/>
    <w:rsid w:val="00CB73D0"/>
    <w:rsid w:val="00CD6EE3"/>
    <w:rsid w:val="00CE10D1"/>
    <w:rsid w:val="00CE36C3"/>
    <w:rsid w:val="00CF5000"/>
    <w:rsid w:val="00D20173"/>
    <w:rsid w:val="00D22EB0"/>
    <w:rsid w:val="00D32FDE"/>
    <w:rsid w:val="00D34126"/>
    <w:rsid w:val="00D56475"/>
    <w:rsid w:val="00D70721"/>
    <w:rsid w:val="00D81CBB"/>
    <w:rsid w:val="00DA40F1"/>
    <w:rsid w:val="00DA4275"/>
    <w:rsid w:val="00DA7799"/>
    <w:rsid w:val="00DB7F91"/>
    <w:rsid w:val="00DC4E56"/>
    <w:rsid w:val="00DD1C90"/>
    <w:rsid w:val="00DD387E"/>
    <w:rsid w:val="00DD41B0"/>
    <w:rsid w:val="00DD5322"/>
    <w:rsid w:val="00DD564E"/>
    <w:rsid w:val="00DE03F3"/>
    <w:rsid w:val="00DF265F"/>
    <w:rsid w:val="00DF7690"/>
    <w:rsid w:val="00E07EEE"/>
    <w:rsid w:val="00E23A79"/>
    <w:rsid w:val="00E41879"/>
    <w:rsid w:val="00E43612"/>
    <w:rsid w:val="00E47903"/>
    <w:rsid w:val="00E618C6"/>
    <w:rsid w:val="00E6511D"/>
    <w:rsid w:val="00E90759"/>
    <w:rsid w:val="00E9362F"/>
    <w:rsid w:val="00ED769C"/>
    <w:rsid w:val="00ED7EBC"/>
    <w:rsid w:val="00EE034A"/>
    <w:rsid w:val="00F0064D"/>
    <w:rsid w:val="00F42342"/>
    <w:rsid w:val="00F70785"/>
    <w:rsid w:val="00F80D07"/>
    <w:rsid w:val="00F90352"/>
    <w:rsid w:val="00F91D71"/>
    <w:rsid w:val="00F959B4"/>
    <w:rsid w:val="00FB2CFE"/>
    <w:rsid w:val="00FD09C7"/>
    <w:rsid w:val="00F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CA8E84"/>
  <w14:defaultImageDpi w14:val="300"/>
  <w15:chartTrackingRefBased/>
  <w15:docId w15:val="{10C9F6B0-7531-4FDD-877C-4C764D14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B0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uppressAutoHyphens/>
      <w:outlineLvl w:val="0"/>
    </w:pPr>
    <w:rPr>
      <w:szCs w:val="20"/>
    </w:rPr>
  </w:style>
  <w:style w:type="paragraph" w:styleId="Ttulo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50D5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050D5D"/>
    <w:rPr>
      <w:sz w:val="24"/>
      <w:szCs w:val="24"/>
    </w:rPr>
  </w:style>
  <w:style w:type="paragraph" w:styleId="Piedepgina">
    <w:name w:val="footer"/>
    <w:basedOn w:val="Normal"/>
    <w:link w:val="PiedepginaCar"/>
    <w:rsid w:val="002F7E84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PiedepginaCar">
    <w:name w:val="Pie de página Car"/>
    <w:link w:val="Piedepgina"/>
    <w:rsid w:val="002F7E84"/>
    <w:rPr>
      <w:rFonts w:ascii="Calibri" w:hAnsi="Calibri"/>
      <w:sz w:val="24"/>
      <w:szCs w:val="24"/>
    </w:rPr>
  </w:style>
  <w:style w:type="table" w:styleId="Tablaconcuadrcula">
    <w:name w:val="Table Grid"/>
    <w:basedOn w:val="Tablanormal"/>
    <w:rsid w:val="0005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lsica1">
    <w:name w:val="Table Classic 1"/>
    <w:basedOn w:val="Tablanormal"/>
    <w:rsid w:val="002179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aconlista4">
    <w:name w:val="Table List 4"/>
    <w:basedOn w:val="Tablanormal"/>
    <w:rsid w:val="002179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aconcuadrcula5">
    <w:name w:val="Table Grid 5"/>
    <w:basedOn w:val="Tablanormal"/>
    <w:rsid w:val="002179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3">
    <w:name w:val="Table List 3"/>
    <w:basedOn w:val="Tablanormal"/>
    <w:rsid w:val="002179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character" w:styleId="Nmerodepgina">
    <w:name w:val="page number"/>
    <w:rsid w:val="007E33FF"/>
  </w:style>
  <w:style w:type="paragraph" w:styleId="Prrafodelista">
    <w:name w:val="List Paragraph"/>
    <w:basedOn w:val="Normal"/>
    <w:uiPriority w:val="72"/>
    <w:qFormat/>
    <w:rsid w:val="00A41D39"/>
    <w:pPr>
      <w:ind w:left="720"/>
      <w:contextualSpacing/>
    </w:pPr>
  </w:style>
  <w:style w:type="character" w:styleId="Hipervnculo">
    <w:name w:val="Hyperlink"/>
    <w:basedOn w:val="Fuentedeprrafopredeter"/>
    <w:rsid w:val="00060AC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76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7072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762CA"/>
    <w:pPr>
      <w:spacing w:before="100" w:beforeAutospacing="1" w:after="100" w:afterAutospacing="1"/>
    </w:pPr>
    <w:rPr>
      <w:lang w:val="es-CO" w:eastAsia="es-CO"/>
    </w:rPr>
  </w:style>
  <w:style w:type="character" w:styleId="nfasis">
    <w:name w:val="Emphasis"/>
    <w:basedOn w:val="Fuentedeprrafopredeter"/>
    <w:uiPriority w:val="20"/>
    <w:qFormat/>
    <w:rsid w:val="004762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2/folders/13M6A6QI4I7Gfd6pM1WtHfaIg2Hr9XKVQ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genieria.redmutis.org.co/es/aspirantes/informacion_gener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D2CDE-8560-4816-9A6B-932CFD56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10263</TotalTime>
  <Pages>1</Pages>
  <Words>1784</Words>
  <Characters>9814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EGS ESI 6213 001</vt:lpstr>
      <vt:lpstr>EGS ESI 6213 001</vt:lpstr>
    </vt:vector>
  </TitlesOfParts>
  <Manager/>
  <Company/>
  <LinksUpToDate>false</LinksUpToDate>
  <CharactersWithSpaces>11575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EGS ESI 6213 001</dc:title>
  <dc:subject/>
  <dc:creator>Cesar D. Guerrero</dc:creator>
  <cp:keywords/>
  <dc:description/>
  <cp:lastModifiedBy>Kenny Mauricio Gómez C</cp:lastModifiedBy>
  <cp:revision>22</cp:revision>
  <cp:lastPrinted>2017-12-02T22:31:00Z</cp:lastPrinted>
  <dcterms:created xsi:type="dcterms:W3CDTF">2025-01-10T13:30:00Z</dcterms:created>
  <dcterms:modified xsi:type="dcterms:W3CDTF">2026-04-15T16:15:00Z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-132364310</vt:i4>
  </property>
  <property fmtid="{D5CDD505-2E9C-101B-9397-08002B2CF9AE}" pid="3" name="_NewReviewCycle">
    <vt:lpwstr/>
  </property>
  <property fmtid="{D5CDD505-2E9C-101B-9397-08002B2CF9AE}" pid="4" name="_EmailSubject">
    <vt:lpwstr>Markov chains, Markov and semi-Markov processes, Markov decision processes, queueing theory</vt:lpwstr>
  </property>
  <property fmtid="{D5CDD505-2E9C-101B-9397-08002B2CF9AE}" pid="5" name="_AuthorEmail">
    <vt:lpwstr>das@eng.usf.edu</vt:lpwstr>
  </property>
  <property fmtid="{D5CDD505-2E9C-101B-9397-08002B2CF9AE}" pid="6" name="_AuthorEmailDisplayName">
    <vt:lpwstr>Das, Tapas</vt:lpwstr>
  </property>
  <property fmtid="{D5CDD505-2E9C-101B-9397-08002B2CF9AE}" pid="7" name="_ReviewingToolsShownOnce">
    <vt:lpwstr/>
  </property>
</Properties>
</file>